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horzAnchor="margin" w:tblpXSpec="center" w:tblpY="-720"/>
        <w:tblW w:w="10998" w:type="dxa"/>
        <w:tblLayout w:type="fixed"/>
        <w:tblLook w:val="00BF" w:firstRow="1" w:lastRow="0" w:firstColumn="1" w:lastColumn="0" w:noHBand="0" w:noVBand="0"/>
      </w:tblPr>
      <w:tblGrid>
        <w:gridCol w:w="2628"/>
        <w:gridCol w:w="2880"/>
        <w:gridCol w:w="2896"/>
        <w:gridCol w:w="2594"/>
      </w:tblGrid>
      <w:tr w:rsidR="00A8725F" w:rsidRPr="0028196C" w:rsidTr="00B53946">
        <w:trPr>
          <w:trHeight w:val="2062"/>
        </w:trPr>
        <w:tc>
          <w:tcPr>
            <w:tcW w:w="2628" w:type="dxa"/>
          </w:tcPr>
          <w:p w:rsidR="00A8725F" w:rsidRPr="0028196C" w:rsidRDefault="00A8725F" w:rsidP="007E5AD1">
            <w:pPr>
              <w:jc w:val="both"/>
              <w:rPr>
                <w:rFonts w:ascii="Times New Roman" w:hAnsi="Times New Roman" w:cs="Times New Roman"/>
                <w:lang w:val="hu-HU"/>
              </w:rPr>
            </w:pPr>
          </w:p>
          <w:p w:rsidR="009A4CB6" w:rsidRPr="0028196C" w:rsidRDefault="009A4CB6" w:rsidP="007E5AD1">
            <w:pPr>
              <w:jc w:val="both"/>
              <w:rPr>
                <w:rFonts w:ascii="Times New Roman" w:hAnsi="Times New Roman" w:cs="Times New Roman"/>
                <w:noProof/>
                <w:lang w:val="hu-HU" w:eastAsia="hu-HU"/>
              </w:rPr>
            </w:pPr>
          </w:p>
          <w:p w:rsidR="009A4CB6" w:rsidRPr="0028196C" w:rsidRDefault="009A4CB6" w:rsidP="007E5AD1">
            <w:pPr>
              <w:jc w:val="both"/>
              <w:rPr>
                <w:rFonts w:ascii="Times New Roman" w:hAnsi="Times New Roman" w:cs="Times New Roman"/>
                <w:noProof/>
                <w:lang w:val="hu-HU" w:eastAsia="hu-HU"/>
              </w:rPr>
            </w:pPr>
          </w:p>
          <w:p w:rsidR="009A4CB6" w:rsidRPr="0028196C" w:rsidRDefault="009A4CB6" w:rsidP="007E5AD1">
            <w:pPr>
              <w:jc w:val="both"/>
              <w:rPr>
                <w:rFonts w:ascii="Times New Roman" w:hAnsi="Times New Roman" w:cs="Times New Roman"/>
                <w:noProof/>
                <w:lang w:val="hu-HU" w:eastAsia="hu-HU"/>
              </w:rPr>
            </w:pPr>
          </w:p>
          <w:p w:rsidR="00A8725F" w:rsidRPr="0028196C" w:rsidRDefault="00AE3CA4" w:rsidP="007E5AD1">
            <w:pPr>
              <w:jc w:val="both"/>
              <w:rPr>
                <w:rFonts w:ascii="Times New Roman" w:hAnsi="Times New Roman" w:cs="Times New Roman"/>
                <w:lang w:val="hu-HU"/>
              </w:rPr>
            </w:pPr>
            <w:r w:rsidRPr="0028196C">
              <w:rPr>
                <w:rFonts w:ascii="Times New Roman" w:hAnsi="Times New Roman" w:cs="Times New Roman"/>
                <w:noProof/>
                <w:lang w:val="hu-HU" w:eastAsia="hu-HU"/>
              </w:rPr>
              <w:drawing>
                <wp:inline distT="0" distB="0" distL="0" distR="0">
                  <wp:extent cx="1428750" cy="390525"/>
                  <wp:effectExtent l="0" t="0" r="0" b="0"/>
                  <wp:docPr id="3" name="Kép 1" descr="D:\Logó\magyosz logó magyar\magyosz-logo-vegleg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 descr="D:\Logó\magyosz logó magyar\magyosz-logo-vegleg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0" w:type="dxa"/>
          </w:tcPr>
          <w:p w:rsidR="00A8725F" w:rsidRPr="0028196C" w:rsidRDefault="00A8725F" w:rsidP="005B04F3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  <w:p w:rsidR="00A8725F" w:rsidRPr="0028196C" w:rsidRDefault="00AE3CA4" w:rsidP="005B04F3">
            <w:pPr>
              <w:jc w:val="center"/>
              <w:rPr>
                <w:rFonts w:ascii="Times New Roman" w:hAnsi="Times New Roman" w:cs="Times New Roman"/>
                <w:lang w:val="hu-HU"/>
              </w:rPr>
            </w:pPr>
            <w:r w:rsidRPr="0028196C">
              <w:rPr>
                <w:rFonts w:ascii="Times New Roman" w:hAnsi="Times New Roman" w:cs="Times New Roman"/>
                <w:noProof/>
                <w:lang w:val="hu-HU"/>
              </w:rPr>
              <w:drawing>
                <wp:inline distT="0" distB="0" distL="0" distR="0">
                  <wp:extent cx="1755775" cy="106108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775" cy="10610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6" w:type="dxa"/>
          </w:tcPr>
          <w:p w:rsidR="00A8725F" w:rsidRPr="0028196C" w:rsidRDefault="00A8725F" w:rsidP="005B04F3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  <w:p w:rsidR="00A8725F" w:rsidRPr="0028196C" w:rsidRDefault="00AE3CA4" w:rsidP="005B04F3">
            <w:pPr>
              <w:jc w:val="center"/>
              <w:rPr>
                <w:rFonts w:ascii="Times New Roman" w:hAnsi="Times New Roman" w:cs="Times New Roman"/>
                <w:lang w:val="hu-HU"/>
              </w:rPr>
            </w:pPr>
            <w:r w:rsidRPr="0028196C">
              <w:rPr>
                <w:rFonts w:ascii="Times New Roman" w:hAnsi="Times New Roman" w:cs="Times New Roman"/>
                <w:noProof/>
                <w:lang w:val="hu-HU"/>
              </w:rPr>
              <w:drawing>
                <wp:inline distT="0" distB="0" distL="0" distR="0">
                  <wp:extent cx="853440" cy="76835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440" cy="768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4" w:type="dxa"/>
          </w:tcPr>
          <w:p w:rsidR="008C1894" w:rsidRPr="0028196C" w:rsidRDefault="008C1894" w:rsidP="005B04F3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  <w:p w:rsidR="008C1894" w:rsidRPr="0028196C" w:rsidRDefault="00AE3CA4" w:rsidP="005B04F3">
            <w:pPr>
              <w:jc w:val="center"/>
              <w:rPr>
                <w:rFonts w:ascii="Times New Roman" w:hAnsi="Times New Roman" w:cs="Times New Roman"/>
                <w:lang w:val="hu-HU"/>
              </w:rPr>
            </w:pPr>
            <w:r w:rsidRPr="0028196C">
              <w:rPr>
                <w:rFonts w:ascii="Times New Roman" w:hAnsi="Times New Roman" w:cs="Times New Roman"/>
                <w:noProof/>
                <w:lang w:val="hu-HU"/>
              </w:rPr>
              <w:drawing>
                <wp:inline distT="0" distB="0" distL="0" distR="0">
                  <wp:extent cx="819150" cy="11430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725F" w:rsidRPr="0028196C" w:rsidTr="00492141">
        <w:trPr>
          <w:trHeight w:val="1150"/>
        </w:trPr>
        <w:tc>
          <w:tcPr>
            <w:tcW w:w="2628" w:type="dxa"/>
            <w:tcBorders>
              <w:bottom w:val="single" w:sz="4" w:space="0" w:color="auto"/>
            </w:tcBorders>
          </w:tcPr>
          <w:p w:rsidR="00A8725F" w:rsidRPr="0028196C" w:rsidRDefault="009A4CB6" w:rsidP="005B04F3">
            <w:pPr>
              <w:jc w:val="center"/>
              <w:rPr>
                <w:rFonts w:ascii="Times New Roman" w:hAnsi="Times New Roman" w:cs="Times New Roman"/>
                <w:b/>
                <w:lang w:val="hu-HU"/>
              </w:rPr>
            </w:pPr>
            <w:r w:rsidRPr="0028196C">
              <w:rPr>
                <w:rFonts w:ascii="Times New Roman" w:hAnsi="Times New Roman" w:cs="Times New Roman"/>
                <w:b/>
                <w:noProof/>
                <w:lang w:val="hu-HU" w:eastAsia="hu-HU"/>
              </w:rPr>
              <w:t>Magyarországi Gyógyszergyártók Országos Szöve</w:t>
            </w:r>
            <w:r w:rsidR="00884E0A" w:rsidRPr="0028196C">
              <w:rPr>
                <w:rFonts w:ascii="Times New Roman" w:hAnsi="Times New Roman" w:cs="Times New Roman"/>
                <w:b/>
                <w:noProof/>
                <w:lang w:val="hu-HU" w:eastAsia="hu-HU"/>
              </w:rPr>
              <w:t>t</w:t>
            </w:r>
            <w:r w:rsidRPr="0028196C">
              <w:rPr>
                <w:rFonts w:ascii="Times New Roman" w:hAnsi="Times New Roman" w:cs="Times New Roman"/>
                <w:b/>
                <w:noProof/>
                <w:lang w:val="hu-HU" w:eastAsia="hu-HU"/>
              </w:rPr>
              <w:t>sége</w:t>
            </w:r>
          </w:p>
          <w:p w:rsidR="00A8725F" w:rsidRPr="0028196C" w:rsidRDefault="00A8725F" w:rsidP="005B04F3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5B04F3" w:rsidRPr="0028196C" w:rsidRDefault="00A8725F" w:rsidP="005B04F3">
            <w:pPr>
              <w:jc w:val="center"/>
              <w:rPr>
                <w:rFonts w:ascii="Times New Roman" w:hAnsi="Times New Roman" w:cs="Times New Roman"/>
                <w:b/>
                <w:bCs/>
                <w:lang w:val="hu-HU"/>
              </w:rPr>
            </w:pPr>
            <w:r w:rsidRPr="0028196C">
              <w:rPr>
                <w:rFonts w:ascii="Times New Roman" w:hAnsi="Times New Roman" w:cs="Times New Roman"/>
                <w:b/>
                <w:bCs/>
                <w:lang w:val="hu-HU"/>
              </w:rPr>
              <w:t xml:space="preserve">Innovatív  </w:t>
            </w:r>
          </w:p>
          <w:p w:rsidR="00A8725F" w:rsidRPr="0028196C" w:rsidRDefault="00A8725F" w:rsidP="005B04F3">
            <w:pPr>
              <w:jc w:val="center"/>
              <w:rPr>
                <w:rFonts w:ascii="Times New Roman" w:hAnsi="Times New Roman" w:cs="Times New Roman"/>
                <w:b/>
                <w:bCs/>
                <w:lang w:val="hu-HU"/>
              </w:rPr>
            </w:pPr>
            <w:r w:rsidRPr="0028196C">
              <w:rPr>
                <w:rFonts w:ascii="Times New Roman" w:hAnsi="Times New Roman" w:cs="Times New Roman"/>
                <w:b/>
                <w:bCs/>
                <w:lang w:val="hu-HU"/>
              </w:rPr>
              <w:t>Gyógyszergyártók</w:t>
            </w:r>
          </w:p>
          <w:p w:rsidR="00A8725F" w:rsidRPr="0028196C" w:rsidRDefault="00A8725F" w:rsidP="005B04F3">
            <w:pPr>
              <w:jc w:val="center"/>
              <w:rPr>
                <w:rFonts w:ascii="Times New Roman" w:hAnsi="Times New Roman" w:cs="Times New Roman"/>
                <w:b/>
                <w:lang w:val="hu-HU"/>
              </w:rPr>
            </w:pPr>
            <w:r w:rsidRPr="0028196C">
              <w:rPr>
                <w:rFonts w:ascii="Times New Roman" w:hAnsi="Times New Roman" w:cs="Times New Roman"/>
                <w:b/>
                <w:bCs/>
                <w:lang w:val="hu-HU"/>
              </w:rPr>
              <w:t>Egyesülete</w:t>
            </w:r>
          </w:p>
          <w:p w:rsidR="00A8725F" w:rsidRPr="0028196C" w:rsidRDefault="00A8725F" w:rsidP="005B04F3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  <w:p w:rsidR="00A8725F" w:rsidRPr="0028196C" w:rsidRDefault="00A8725F" w:rsidP="005B04F3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2896" w:type="dxa"/>
            <w:tcBorders>
              <w:bottom w:val="single" w:sz="4" w:space="0" w:color="auto"/>
            </w:tcBorders>
          </w:tcPr>
          <w:p w:rsidR="00B53946" w:rsidRPr="0028196C" w:rsidRDefault="00A8725F" w:rsidP="005B04F3">
            <w:pPr>
              <w:jc w:val="center"/>
              <w:rPr>
                <w:rFonts w:ascii="Times New Roman" w:hAnsi="Times New Roman" w:cs="Times New Roman"/>
                <w:b/>
                <w:bCs/>
                <w:lang w:val="hu-HU"/>
              </w:rPr>
            </w:pPr>
            <w:r w:rsidRPr="0028196C">
              <w:rPr>
                <w:rFonts w:ascii="Times New Roman" w:hAnsi="Times New Roman" w:cs="Times New Roman"/>
                <w:b/>
                <w:bCs/>
                <w:lang w:val="hu-HU"/>
              </w:rPr>
              <w:t>Generikus</w:t>
            </w:r>
          </w:p>
          <w:p w:rsidR="00A8725F" w:rsidRPr="0028196C" w:rsidRDefault="00A8725F" w:rsidP="005B04F3">
            <w:pPr>
              <w:jc w:val="center"/>
              <w:rPr>
                <w:rFonts w:ascii="Times New Roman" w:hAnsi="Times New Roman" w:cs="Times New Roman"/>
                <w:b/>
                <w:bCs/>
                <w:lang w:val="hu-HU"/>
              </w:rPr>
            </w:pPr>
            <w:r w:rsidRPr="0028196C">
              <w:rPr>
                <w:rFonts w:ascii="Times New Roman" w:hAnsi="Times New Roman" w:cs="Times New Roman"/>
                <w:b/>
                <w:bCs/>
                <w:lang w:val="hu-HU"/>
              </w:rPr>
              <w:t>Gyógyszergyártók és</w:t>
            </w:r>
          </w:p>
          <w:p w:rsidR="00A8725F" w:rsidRPr="0028196C" w:rsidRDefault="00A8725F" w:rsidP="005B04F3">
            <w:pPr>
              <w:jc w:val="center"/>
              <w:rPr>
                <w:rFonts w:ascii="Times New Roman" w:hAnsi="Times New Roman" w:cs="Times New Roman"/>
                <w:b/>
                <w:bCs/>
                <w:lang w:val="hu-HU"/>
              </w:rPr>
            </w:pPr>
            <w:r w:rsidRPr="0028196C">
              <w:rPr>
                <w:rFonts w:ascii="Times New Roman" w:hAnsi="Times New Roman" w:cs="Times New Roman"/>
                <w:b/>
                <w:bCs/>
                <w:lang w:val="hu-HU"/>
              </w:rPr>
              <w:t>Forgalmazók Magyarországi</w:t>
            </w:r>
          </w:p>
          <w:p w:rsidR="00A8725F" w:rsidRPr="0028196C" w:rsidRDefault="00A8725F" w:rsidP="005B04F3">
            <w:pPr>
              <w:jc w:val="center"/>
              <w:rPr>
                <w:rFonts w:ascii="Times New Roman" w:hAnsi="Times New Roman" w:cs="Times New Roman"/>
                <w:b/>
                <w:bCs/>
                <w:lang w:val="hu-HU"/>
              </w:rPr>
            </w:pPr>
            <w:r w:rsidRPr="0028196C">
              <w:rPr>
                <w:rFonts w:ascii="Times New Roman" w:hAnsi="Times New Roman" w:cs="Times New Roman"/>
                <w:b/>
                <w:bCs/>
                <w:lang w:val="hu-HU"/>
              </w:rPr>
              <w:t>Érdekvédelmi Egyesülete</w:t>
            </w:r>
          </w:p>
          <w:p w:rsidR="00A8725F" w:rsidRPr="0028196C" w:rsidRDefault="00A8725F" w:rsidP="005B04F3">
            <w:pPr>
              <w:jc w:val="center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2594" w:type="dxa"/>
            <w:tcBorders>
              <w:bottom w:val="single" w:sz="4" w:space="0" w:color="auto"/>
            </w:tcBorders>
          </w:tcPr>
          <w:p w:rsidR="00A8725F" w:rsidRPr="0028196C" w:rsidRDefault="00A8725F" w:rsidP="005B04F3">
            <w:pPr>
              <w:jc w:val="center"/>
              <w:rPr>
                <w:rFonts w:ascii="Times New Roman" w:hAnsi="Times New Roman" w:cs="Times New Roman"/>
                <w:b/>
                <w:bCs/>
                <w:lang w:val="hu-HU"/>
              </w:rPr>
            </w:pPr>
            <w:r w:rsidRPr="0028196C">
              <w:rPr>
                <w:rFonts w:ascii="Times New Roman" w:hAnsi="Times New Roman" w:cs="Times New Roman"/>
                <w:b/>
                <w:bCs/>
                <w:lang w:val="hu-HU"/>
              </w:rPr>
              <w:t>„Védettség” Oltóanyag és Immunbiológiai Termék Gyártók és Forgalmazók Egyesülete</w:t>
            </w:r>
          </w:p>
        </w:tc>
      </w:tr>
    </w:tbl>
    <w:p w:rsidR="00492141" w:rsidRPr="0028196C" w:rsidRDefault="00492141" w:rsidP="007E5AD1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</w:p>
    <w:p w:rsidR="00EC1FBE" w:rsidRPr="0028196C" w:rsidRDefault="00492141" w:rsidP="0042137E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  <w:r w:rsidRPr="0028196C">
        <w:rPr>
          <w:rFonts w:ascii="Times New Roman" w:hAnsi="Times New Roman" w:cs="Times New Roman"/>
          <w:b/>
          <w:color w:val="auto"/>
        </w:rPr>
        <w:t>SZÖVETSÉGEK KOMMUNIKÁCIÓS ETIKAI BIZOTTSÁGA</w:t>
      </w:r>
    </w:p>
    <w:p w:rsidR="00753833" w:rsidRPr="0028196C" w:rsidRDefault="00753833" w:rsidP="0042137E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</w:p>
    <w:p w:rsidR="00753833" w:rsidRPr="0028196C" w:rsidRDefault="00753833" w:rsidP="0042137E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</w:p>
    <w:p w:rsidR="0028196C" w:rsidRDefault="0028196C" w:rsidP="0028196C">
      <w:pPr>
        <w:jc w:val="center"/>
        <w:rPr>
          <w:rFonts w:ascii="Times New Roman" w:hAnsi="Times New Roman" w:cs="Times New Roman"/>
          <w:b/>
        </w:rPr>
      </w:pPr>
      <w:r w:rsidRPr="0028196C">
        <w:rPr>
          <w:rFonts w:ascii="Times New Roman" w:hAnsi="Times New Roman" w:cs="Times New Roman"/>
          <w:b/>
        </w:rPr>
        <w:t xml:space="preserve">2/2016. (XI. 23.) </w:t>
      </w:r>
      <w:proofErr w:type="spellStart"/>
      <w:r w:rsidRPr="0028196C">
        <w:rPr>
          <w:rFonts w:ascii="Times New Roman" w:hAnsi="Times New Roman" w:cs="Times New Roman"/>
          <w:b/>
        </w:rPr>
        <w:t>számú</w:t>
      </w:r>
      <w:proofErr w:type="spellEnd"/>
      <w:r w:rsidRPr="0028196C">
        <w:rPr>
          <w:rFonts w:ascii="Times New Roman" w:hAnsi="Times New Roman" w:cs="Times New Roman"/>
          <w:b/>
        </w:rPr>
        <w:t xml:space="preserve"> KEB </w:t>
      </w:r>
      <w:proofErr w:type="spellStart"/>
      <w:r w:rsidRPr="0028196C">
        <w:rPr>
          <w:rFonts w:ascii="Times New Roman" w:hAnsi="Times New Roman" w:cs="Times New Roman"/>
          <w:b/>
        </w:rPr>
        <w:t>állásfoglalás</w:t>
      </w:r>
      <w:proofErr w:type="spellEnd"/>
    </w:p>
    <w:p w:rsidR="0028196C" w:rsidRPr="0028196C" w:rsidRDefault="0028196C" w:rsidP="0028196C">
      <w:pPr>
        <w:jc w:val="center"/>
        <w:rPr>
          <w:rFonts w:ascii="Times New Roman" w:hAnsi="Times New Roman" w:cs="Times New Roman"/>
          <w:b/>
        </w:rPr>
      </w:pPr>
    </w:p>
    <w:p w:rsidR="0028196C" w:rsidRPr="0028196C" w:rsidRDefault="0028196C" w:rsidP="0028196C">
      <w:pPr>
        <w:jc w:val="center"/>
        <w:rPr>
          <w:rFonts w:ascii="Times New Roman" w:hAnsi="Times New Roman" w:cs="Times New Roman"/>
          <w:b/>
        </w:rPr>
      </w:pPr>
      <w:r w:rsidRPr="0028196C">
        <w:rPr>
          <w:rFonts w:ascii="Times New Roman" w:hAnsi="Times New Roman" w:cs="Times New Roman"/>
          <w:b/>
        </w:rPr>
        <w:t xml:space="preserve">a </w:t>
      </w:r>
      <w:proofErr w:type="spellStart"/>
      <w:r w:rsidRPr="0028196C">
        <w:rPr>
          <w:rFonts w:ascii="Times New Roman" w:hAnsi="Times New Roman" w:cs="Times New Roman"/>
          <w:b/>
        </w:rPr>
        <w:t>Gyógyszer-kommunikáció</w:t>
      </w:r>
      <w:proofErr w:type="spellEnd"/>
      <w:r w:rsidRPr="0028196C">
        <w:rPr>
          <w:rFonts w:ascii="Times New Roman" w:hAnsi="Times New Roman" w:cs="Times New Roman"/>
          <w:b/>
        </w:rPr>
        <w:t xml:space="preserve"> </w:t>
      </w:r>
      <w:proofErr w:type="spellStart"/>
      <w:r w:rsidRPr="0028196C">
        <w:rPr>
          <w:rFonts w:ascii="Times New Roman" w:hAnsi="Times New Roman" w:cs="Times New Roman"/>
          <w:b/>
        </w:rPr>
        <w:t>Etikai</w:t>
      </w:r>
      <w:proofErr w:type="spellEnd"/>
      <w:r w:rsidRPr="0028196C">
        <w:rPr>
          <w:rFonts w:ascii="Times New Roman" w:hAnsi="Times New Roman" w:cs="Times New Roman"/>
          <w:b/>
        </w:rPr>
        <w:t xml:space="preserve"> </w:t>
      </w:r>
      <w:proofErr w:type="spellStart"/>
      <w:r w:rsidRPr="0028196C">
        <w:rPr>
          <w:rFonts w:ascii="Times New Roman" w:hAnsi="Times New Roman" w:cs="Times New Roman"/>
          <w:b/>
        </w:rPr>
        <w:t>Kódexe</w:t>
      </w:r>
      <w:proofErr w:type="spellEnd"/>
      <w:r w:rsidRPr="0028196C">
        <w:rPr>
          <w:rFonts w:ascii="Times New Roman" w:hAnsi="Times New Roman" w:cs="Times New Roman"/>
          <w:b/>
        </w:rPr>
        <w:t xml:space="preserve"> 5. </w:t>
      </w:r>
      <w:proofErr w:type="spellStart"/>
      <w:r w:rsidR="00F0094F">
        <w:rPr>
          <w:rFonts w:ascii="Times New Roman" w:hAnsi="Times New Roman" w:cs="Times New Roman"/>
          <w:b/>
        </w:rPr>
        <w:t>F</w:t>
      </w:r>
      <w:r w:rsidRPr="0028196C">
        <w:rPr>
          <w:rFonts w:ascii="Times New Roman" w:hAnsi="Times New Roman" w:cs="Times New Roman"/>
          <w:b/>
        </w:rPr>
        <w:t>ejezet</w:t>
      </w:r>
      <w:proofErr w:type="spellEnd"/>
      <w:r w:rsidRPr="0028196C">
        <w:rPr>
          <w:rFonts w:ascii="Times New Roman" w:hAnsi="Times New Roman" w:cs="Times New Roman"/>
          <w:b/>
        </w:rPr>
        <w:t xml:space="preserve"> 2.2.8. </w:t>
      </w:r>
      <w:proofErr w:type="spellStart"/>
      <w:r w:rsidRPr="0028196C">
        <w:rPr>
          <w:rFonts w:ascii="Times New Roman" w:hAnsi="Times New Roman" w:cs="Times New Roman"/>
          <w:b/>
        </w:rPr>
        <w:t>pontjában</w:t>
      </w:r>
      <w:proofErr w:type="spellEnd"/>
      <w:r w:rsidRPr="0028196C">
        <w:rPr>
          <w:rFonts w:ascii="Times New Roman" w:hAnsi="Times New Roman" w:cs="Times New Roman"/>
          <w:b/>
        </w:rPr>
        <w:t xml:space="preserve"> </w:t>
      </w:r>
      <w:proofErr w:type="spellStart"/>
      <w:r w:rsidRPr="0028196C">
        <w:rPr>
          <w:rFonts w:ascii="Times New Roman" w:hAnsi="Times New Roman" w:cs="Times New Roman"/>
          <w:b/>
        </w:rPr>
        <w:t>foglalt</w:t>
      </w:r>
      <w:proofErr w:type="spellEnd"/>
      <w:r w:rsidRPr="0028196C">
        <w:rPr>
          <w:rFonts w:ascii="Times New Roman" w:hAnsi="Times New Roman" w:cs="Times New Roman"/>
          <w:b/>
        </w:rPr>
        <w:t xml:space="preserve"> </w:t>
      </w:r>
      <w:proofErr w:type="spellStart"/>
      <w:r w:rsidRPr="0028196C">
        <w:rPr>
          <w:rFonts w:ascii="Times New Roman" w:hAnsi="Times New Roman" w:cs="Times New Roman"/>
          <w:b/>
        </w:rPr>
        <w:t>előírás</w:t>
      </w:r>
      <w:proofErr w:type="spellEnd"/>
      <w:r w:rsidRPr="0028196C">
        <w:rPr>
          <w:rFonts w:ascii="Times New Roman" w:hAnsi="Times New Roman" w:cs="Times New Roman"/>
          <w:b/>
        </w:rPr>
        <w:t xml:space="preserve"> </w:t>
      </w:r>
      <w:proofErr w:type="spellStart"/>
      <w:r w:rsidRPr="0028196C">
        <w:rPr>
          <w:rFonts w:ascii="Times New Roman" w:hAnsi="Times New Roman" w:cs="Times New Roman"/>
          <w:b/>
        </w:rPr>
        <w:t>végrehajtásáról</w:t>
      </w:r>
      <w:proofErr w:type="spellEnd"/>
    </w:p>
    <w:p w:rsidR="0028196C" w:rsidRPr="0028196C" w:rsidRDefault="0028196C" w:rsidP="0028196C">
      <w:pPr>
        <w:jc w:val="center"/>
        <w:rPr>
          <w:rFonts w:ascii="Times New Roman" w:hAnsi="Times New Roman" w:cs="Times New Roman"/>
          <w:b/>
        </w:rPr>
      </w:pPr>
    </w:p>
    <w:p w:rsidR="0028196C" w:rsidRDefault="0028196C" w:rsidP="0028196C">
      <w:pPr>
        <w:jc w:val="both"/>
        <w:rPr>
          <w:rFonts w:ascii="Times New Roman" w:hAnsi="Times New Roman" w:cs="Times New Roman"/>
        </w:rPr>
      </w:pPr>
      <w:r w:rsidRPr="0028196C">
        <w:rPr>
          <w:rFonts w:ascii="Times New Roman" w:hAnsi="Times New Roman" w:cs="Times New Roman"/>
        </w:rPr>
        <w:t xml:space="preserve">A </w:t>
      </w:r>
      <w:proofErr w:type="spellStart"/>
      <w:r w:rsidRPr="0028196C">
        <w:rPr>
          <w:rFonts w:ascii="Times New Roman" w:hAnsi="Times New Roman" w:cs="Times New Roman"/>
        </w:rPr>
        <w:t>Gyógyszer-kommunikáció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Etikai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Kódexe</w:t>
      </w:r>
      <w:proofErr w:type="spellEnd"/>
      <w:r w:rsidRPr="0028196C">
        <w:rPr>
          <w:rFonts w:ascii="Times New Roman" w:hAnsi="Times New Roman" w:cs="Times New Roman"/>
        </w:rPr>
        <w:t xml:space="preserve"> (a </w:t>
      </w:r>
      <w:proofErr w:type="spellStart"/>
      <w:r w:rsidRPr="0028196C">
        <w:rPr>
          <w:rFonts w:ascii="Times New Roman" w:hAnsi="Times New Roman" w:cs="Times New Roman"/>
        </w:rPr>
        <w:t>továbbiakban</w:t>
      </w:r>
      <w:proofErr w:type="spellEnd"/>
      <w:r w:rsidRPr="0028196C">
        <w:rPr>
          <w:rFonts w:ascii="Times New Roman" w:hAnsi="Times New Roman" w:cs="Times New Roman"/>
        </w:rPr>
        <w:t xml:space="preserve">: </w:t>
      </w:r>
      <w:proofErr w:type="spellStart"/>
      <w:r w:rsidRPr="0028196C">
        <w:rPr>
          <w:rFonts w:ascii="Times New Roman" w:hAnsi="Times New Roman" w:cs="Times New Roman"/>
        </w:rPr>
        <w:t>Kódex</w:t>
      </w:r>
      <w:proofErr w:type="spellEnd"/>
      <w:r w:rsidRPr="0028196C">
        <w:rPr>
          <w:rFonts w:ascii="Times New Roman" w:hAnsi="Times New Roman" w:cs="Times New Roman"/>
        </w:rPr>
        <w:t xml:space="preserve">) 5. </w:t>
      </w:r>
      <w:proofErr w:type="spellStart"/>
      <w:r w:rsidRPr="0028196C">
        <w:rPr>
          <w:rFonts w:ascii="Times New Roman" w:hAnsi="Times New Roman" w:cs="Times New Roman"/>
        </w:rPr>
        <w:t>fejezet</w:t>
      </w:r>
      <w:proofErr w:type="spellEnd"/>
      <w:r w:rsidRPr="0028196C">
        <w:rPr>
          <w:rFonts w:ascii="Times New Roman" w:hAnsi="Times New Roman" w:cs="Times New Roman"/>
        </w:rPr>
        <w:t xml:space="preserve"> 2.2.8. </w:t>
      </w:r>
      <w:proofErr w:type="spellStart"/>
      <w:r w:rsidRPr="0028196C">
        <w:rPr>
          <w:rFonts w:ascii="Times New Roman" w:hAnsi="Times New Roman" w:cs="Times New Roman"/>
        </w:rPr>
        <w:t>pontja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rendelkezése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szerint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nem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indítható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etikai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eljárás</w:t>
      </w:r>
      <w:proofErr w:type="spellEnd"/>
      <w:r w:rsidRPr="0028196C">
        <w:rPr>
          <w:rFonts w:ascii="Times New Roman" w:hAnsi="Times New Roman" w:cs="Times New Roman"/>
        </w:rPr>
        <w:t xml:space="preserve">, ha a </w:t>
      </w:r>
      <w:proofErr w:type="spellStart"/>
      <w:r w:rsidRPr="0028196C">
        <w:rPr>
          <w:rFonts w:ascii="Times New Roman" w:hAnsi="Times New Roman" w:cs="Times New Roman"/>
        </w:rPr>
        <w:t>Kódexbe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ütköző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magatartás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elkövetésétől</w:t>
      </w:r>
      <w:proofErr w:type="spellEnd"/>
      <w:r w:rsidRPr="0028196C">
        <w:rPr>
          <w:rFonts w:ascii="Times New Roman" w:hAnsi="Times New Roman" w:cs="Times New Roman"/>
        </w:rPr>
        <w:t xml:space="preserve"> a </w:t>
      </w:r>
      <w:proofErr w:type="spellStart"/>
      <w:r w:rsidRPr="0028196C">
        <w:rPr>
          <w:rFonts w:ascii="Times New Roman" w:hAnsi="Times New Roman" w:cs="Times New Roman"/>
        </w:rPr>
        <w:t>kérelem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benyújtásáig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egy</w:t>
      </w:r>
      <w:proofErr w:type="spellEnd"/>
      <w:r w:rsidRPr="0028196C">
        <w:rPr>
          <w:rFonts w:ascii="Times New Roman" w:hAnsi="Times New Roman" w:cs="Times New Roman"/>
        </w:rPr>
        <w:t xml:space="preserve"> (1) </w:t>
      </w:r>
      <w:proofErr w:type="spellStart"/>
      <w:r w:rsidRPr="0028196C">
        <w:rPr>
          <w:rFonts w:ascii="Times New Roman" w:hAnsi="Times New Roman" w:cs="Times New Roman"/>
        </w:rPr>
        <w:t>év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már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eltelt</w:t>
      </w:r>
      <w:proofErr w:type="spellEnd"/>
      <w:r w:rsidRPr="0028196C">
        <w:rPr>
          <w:rFonts w:ascii="Times New Roman" w:hAnsi="Times New Roman" w:cs="Times New Roman"/>
        </w:rPr>
        <w:t xml:space="preserve">. A </w:t>
      </w:r>
      <w:proofErr w:type="spellStart"/>
      <w:r w:rsidRPr="0028196C">
        <w:rPr>
          <w:rFonts w:ascii="Times New Roman" w:hAnsi="Times New Roman" w:cs="Times New Roman"/>
        </w:rPr>
        <w:t>Szövetségek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Kommunikációs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Etikai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Bizottsága</w:t>
      </w:r>
      <w:proofErr w:type="spellEnd"/>
      <w:r w:rsidRPr="0028196C">
        <w:rPr>
          <w:rFonts w:ascii="Times New Roman" w:hAnsi="Times New Roman" w:cs="Times New Roman"/>
        </w:rPr>
        <w:t xml:space="preserve"> (a </w:t>
      </w:r>
      <w:proofErr w:type="spellStart"/>
      <w:r w:rsidRPr="0028196C">
        <w:rPr>
          <w:rFonts w:ascii="Times New Roman" w:hAnsi="Times New Roman" w:cs="Times New Roman"/>
        </w:rPr>
        <w:t>továbbiakban</w:t>
      </w:r>
      <w:proofErr w:type="spellEnd"/>
      <w:r w:rsidRPr="0028196C">
        <w:rPr>
          <w:rFonts w:ascii="Times New Roman" w:hAnsi="Times New Roman" w:cs="Times New Roman"/>
        </w:rPr>
        <w:t xml:space="preserve">: KEB) a </w:t>
      </w:r>
      <w:proofErr w:type="spellStart"/>
      <w:r w:rsidRPr="0028196C">
        <w:rPr>
          <w:rFonts w:ascii="Times New Roman" w:hAnsi="Times New Roman" w:cs="Times New Roman"/>
        </w:rPr>
        <w:t>Kódex</w:t>
      </w:r>
      <w:proofErr w:type="spellEnd"/>
      <w:r w:rsidRPr="0028196C">
        <w:rPr>
          <w:rFonts w:ascii="Times New Roman" w:hAnsi="Times New Roman" w:cs="Times New Roman"/>
        </w:rPr>
        <w:t xml:space="preserve"> 2. </w:t>
      </w:r>
      <w:proofErr w:type="spellStart"/>
      <w:r w:rsidRPr="0028196C">
        <w:rPr>
          <w:rFonts w:ascii="Times New Roman" w:hAnsi="Times New Roman" w:cs="Times New Roman"/>
        </w:rPr>
        <w:t>Fejezetében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meghatározott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feladatkörében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eljárva</w:t>
      </w:r>
      <w:proofErr w:type="spellEnd"/>
      <w:r w:rsidRPr="0028196C">
        <w:rPr>
          <w:rFonts w:ascii="Times New Roman" w:hAnsi="Times New Roman" w:cs="Times New Roman"/>
        </w:rPr>
        <w:t xml:space="preserve">, a </w:t>
      </w:r>
      <w:proofErr w:type="spellStart"/>
      <w:r w:rsidRPr="0028196C">
        <w:rPr>
          <w:rFonts w:ascii="Times New Roman" w:hAnsi="Times New Roman" w:cs="Times New Roman"/>
        </w:rPr>
        <w:t>Kódex</w:t>
      </w:r>
      <w:proofErr w:type="spellEnd"/>
      <w:r w:rsidRPr="0028196C">
        <w:rPr>
          <w:rFonts w:ascii="Times New Roman" w:hAnsi="Times New Roman" w:cs="Times New Roman"/>
        </w:rPr>
        <w:t xml:space="preserve"> 5. </w:t>
      </w:r>
      <w:proofErr w:type="spellStart"/>
      <w:r w:rsidRPr="0028196C">
        <w:rPr>
          <w:rFonts w:ascii="Times New Roman" w:hAnsi="Times New Roman" w:cs="Times New Roman"/>
        </w:rPr>
        <w:t>Fejezet</w:t>
      </w:r>
      <w:proofErr w:type="spellEnd"/>
      <w:r w:rsidRPr="0028196C">
        <w:rPr>
          <w:rFonts w:ascii="Times New Roman" w:hAnsi="Times New Roman" w:cs="Times New Roman"/>
        </w:rPr>
        <w:t xml:space="preserve"> 2.5.1. </w:t>
      </w:r>
      <w:r w:rsidRPr="0028196C">
        <w:rPr>
          <w:rFonts w:ascii="Times New Roman" w:hAnsi="Times New Roman" w:cs="Times New Roman"/>
          <w:i/>
        </w:rPr>
        <w:t xml:space="preserve">a) </w:t>
      </w:r>
      <w:proofErr w:type="spellStart"/>
      <w:r w:rsidRPr="0028196C">
        <w:rPr>
          <w:rFonts w:ascii="Times New Roman" w:hAnsi="Times New Roman" w:cs="Times New Roman"/>
        </w:rPr>
        <w:t>pontjában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foglalt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felhatalmazás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alapján</w:t>
      </w:r>
      <w:proofErr w:type="spellEnd"/>
      <w:r w:rsidRPr="0028196C">
        <w:rPr>
          <w:rFonts w:ascii="Times New Roman" w:hAnsi="Times New Roman" w:cs="Times New Roman"/>
        </w:rPr>
        <w:t xml:space="preserve"> a </w:t>
      </w:r>
      <w:proofErr w:type="spellStart"/>
      <w:r w:rsidRPr="0028196C">
        <w:rPr>
          <w:rFonts w:ascii="Times New Roman" w:hAnsi="Times New Roman" w:cs="Times New Roman"/>
        </w:rPr>
        <w:t>Kódex</w:t>
      </w:r>
      <w:proofErr w:type="spellEnd"/>
      <w:r w:rsidRPr="0028196C">
        <w:rPr>
          <w:rFonts w:ascii="Times New Roman" w:hAnsi="Times New Roman" w:cs="Times New Roman"/>
        </w:rPr>
        <w:t xml:space="preserve"> 5. </w:t>
      </w:r>
      <w:proofErr w:type="spellStart"/>
      <w:r w:rsidRPr="0028196C">
        <w:rPr>
          <w:rFonts w:ascii="Times New Roman" w:hAnsi="Times New Roman" w:cs="Times New Roman"/>
        </w:rPr>
        <w:t>fejezet</w:t>
      </w:r>
      <w:proofErr w:type="spellEnd"/>
      <w:r w:rsidRPr="0028196C">
        <w:rPr>
          <w:rFonts w:ascii="Times New Roman" w:hAnsi="Times New Roman" w:cs="Times New Roman"/>
        </w:rPr>
        <w:t xml:space="preserve"> 2.2.8. </w:t>
      </w:r>
      <w:proofErr w:type="spellStart"/>
      <w:r w:rsidRPr="0028196C">
        <w:rPr>
          <w:rFonts w:ascii="Times New Roman" w:hAnsi="Times New Roman" w:cs="Times New Roman"/>
        </w:rPr>
        <w:t>pontjában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foglalt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előírás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végrehajtásának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elősegítése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érdekében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adja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ki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jelen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állásfoglalását</w:t>
      </w:r>
      <w:proofErr w:type="spellEnd"/>
      <w:r w:rsidRPr="0028196C">
        <w:rPr>
          <w:rFonts w:ascii="Times New Roman" w:hAnsi="Times New Roman" w:cs="Times New Roman"/>
        </w:rPr>
        <w:t xml:space="preserve">.  </w:t>
      </w:r>
    </w:p>
    <w:p w:rsidR="0028196C" w:rsidRPr="0028196C" w:rsidRDefault="0028196C" w:rsidP="0028196C">
      <w:pPr>
        <w:jc w:val="both"/>
        <w:rPr>
          <w:rFonts w:ascii="Times New Roman" w:hAnsi="Times New Roman" w:cs="Times New Roman"/>
        </w:rPr>
      </w:pPr>
    </w:p>
    <w:p w:rsidR="0028196C" w:rsidRPr="0028196C" w:rsidRDefault="0028196C" w:rsidP="0028196C">
      <w:pPr>
        <w:jc w:val="both"/>
        <w:rPr>
          <w:rFonts w:ascii="Times New Roman" w:hAnsi="Times New Roman" w:cs="Times New Roman"/>
          <w:b/>
          <w:i/>
        </w:rPr>
      </w:pPr>
      <w:r w:rsidRPr="0028196C">
        <w:rPr>
          <w:rFonts w:ascii="Times New Roman" w:hAnsi="Times New Roman" w:cs="Times New Roman"/>
          <w:b/>
          <w:i/>
        </w:rPr>
        <w:t xml:space="preserve">1. </w:t>
      </w:r>
      <w:proofErr w:type="spellStart"/>
      <w:r w:rsidRPr="0028196C">
        <w:rPr>
          <w:rFonts w:ascii="Times New Roman" w:hAnsi="Times New Roman" w:cs="Times New Roman"/>
          <w:b/>
          <w:i/>
        </w:rPr>
        <w:t>Általános</w:t>
      </w:r>
      <w:proofErr w:type="spellEnd"/>
      <w:r w:rsidRPr="0028196C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28196C">
        <w:rPr>
          <w:rFonts w:ascii="Times New Roman" w:hAnsi="Times New Roman" w:cs="Times New Roman"/>
          <w:b/>
          <w:i/>
        </w:rPr>
        <w:t>rendelkezések</w:t>
      </w:r>
      <w:proofErr w:type="spellEnd"/>
      <w:r w:rsidRPr="0028196C">
        <w:rPr>
          <w:rFonts w:ascii="Times New Roman" w:hAnsi="Times New Roman" w:cs="Times New Roman"/>
          <w:b/>
          <w:i/>
        </w:rPr>
        <w:t xml:space="preserve">, </w:t>
      </w:r>
      <w:proofErr w:type="spellStart"/>
      <w:r w:rsidRPr="0028196C">
        <w:rPr>
          <w:rFonts w:ascii="Times New Roman" w:hAnsi="Times New Roman" w:cs="Times New Roman"/>
          <w:b/>
          <w:i/>
        </w:rPr>
        <w:t>az</w:t>
      </w:r>
      <w:proofErr w:type="spellEnd"/>
      <w:r w:rsidRPr="0028196C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28196C">
        <w:rPr>
          <w:rFonts w:ascii="Times New Roman" w:hAnsi="Times New Roman" w:cs="Times New Roman"/>
          <w:b/>
          <w:i/>
        </w:rPr>
        <w:t>állásfoglalás</w:t>
      </w:r>
      <w:proofErr w:type="spellEnd"/>
      <w:r w:rsidRPr="0028196C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28196C">
        <w:rPr>
          <w:rFonts w:ascii="Times New Roman" w:hAnsi="Times New Roman" w:cs="Times New Roman"/>
          <w:b/>
          <w:i/>
        </w:rPr>
        <w:t>hatálya</w:t>
      </w:r>
      <w:proofErr w:type="spellEnd"/>
    </w:p>
    <w:p w:rsidR="0028196C" w:rsidRPr="0028196C" w:rsidRDefault="0028196C" w:rsidP="0028196C">
      <w:pPr>
        <w:jc w:val="both"/>
        <w:rPr>
          <w:rFonts w:ascii="Times New Roman" w:hAnsi="Times New Roman" w:cs="Times New Roman"/>
        </w:rPr>
      </w:pPr>
      <w:r w:rsidRPr="0028196C">
        <w:rPr>
          <w:rFonts w:ascii="Times New Roman" w:hAnsi="Times New Roman" w:cs="Times New Roman"/>
          <w:b/>
        </w:rPr>
        <w:t>1.1.</w:t>
      </w:r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Jelen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állásfoglalás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hatálya</w:t>
      </w:r>
      <w:proofErr w:type="spellEnd"/>
      <w:r w:rsidRPr="0028196C">
        <w:rPr>
          <w:rFonts w:ascii="Times New Roman" w:hAnsi="Times New Roman" w:cs="Times New Roman"/>
        </w:rPr>
        <w:t xml:space="preserve"> a </w:t>
      </w:r>
      <w:proofErr w:type="spellStart"/>
      <w:r w:rsidRPr="0028196C">
        <w:rPr>
          <w:rFonts w:ascii="Times New Roman" w:hAnsi="Times New Roman" w:cs="Times New Roman"/>
        </w:rPr>
        <w:t>Kódex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hatálya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alá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tartozó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Vállalatokra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terjed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ki</w:t>
      </w:r>
      <w:proofErr w:type="spellEnd"/>
      <w:r w:rsidRPr="0028196C">
        <w:rPr>
          <w:rFonts w:ascii="Times New Roman" w:hAnsi="Times New Roman" w:cs="Times New Roman"/>
        </w:rPr>
        <w:t>.</w:t>
      </w:r>
    </w:p>
    <w:p w:rsidR="0028196C" w:rsidRPr="0028196C" w:rsidRDefault="0028196C" w:rsidP="0028196C">
      <w:pPr>
        <w:jc w:val="both"/>
        <w:rPr>
          <w:rFonts w:ascii="Times New Roman" w:hAnsi="Times New Roman" w:cs="Times New Roman"/>
        </w:rPr>
      </w:pPr>
      <w:r w:rsidRPr="0028196C">
        <w:rPr>
          <w:rFonts w:ascii="Times New Roman" w:hAnsi="Times New Roman" w:cs="Times New Roman"/>
          <w:b/>
        </w:rPr>
        <w:t xml:space="preserve">1.2. </w:t>
      </w:r>
      <w:r w:rsidRPr="0028196C">
        <w:rPr>
          <w:rFonts w:ascii="Times New Roman" w:hAnsi="Times New Roman" w:cs="Times New Roman"/>
        </w:rPr>
        <w:t xml:space="preserve">A </w:t>
      </w:r>
      <w:proofErr w:type="spellStart"/>
      <w:r w:rsidRPr="0028196C">
        <w:rPr>
          <w:rFonts w:ascii="Times New Roman" w:hAnsi="Times New Roman" w:cs="Times New Roman"/>
        </w:rPr>
        <w:t>jelen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állásfoglalásban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használt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fogalmak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jelentése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megegyezik</w:t>
      </w:r>
      <w:proofErr w:type="spellEnd"/>
      <w:r w:rsidRPr="0028196C">
        <w:rPr>
          <w:rFonts w:ascii="Times New Roman" w:hAnsi="Times New Roman" w:cs="Times New Roman"/>
        </w:rPr>
        <w:t xml:space="preserve"> a </w:t>
      </w:r>
      <w:proofErr w:type="spellStart"/>
      <w:r w:rsidRPr="0028196C">
        <w:rPr>
          <w:rFonts w:ascii="Times New Roman" w:hAnsi="Times New Roman" w:cs="Times New Roman"/>
        </w:rPr>
        <w:t>Kódexben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használt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fogalmakkal</w:t>
      </w:r>
      <w:proofErr w:type="spellEnd"/>
      <w:r w:rsidRPr="0028196C">
        <w:rPr>
          <w:rFonts w:ascii="Times New Roman" w:hAnsi="Times New Roman" w:cs="Times New Roman"/>
        </w:rPr>
        <w:t xml:space="preserve">. </w:t>
      </w:r>
    </w:p>
    <w:p w:rsidR="0028196C" w:rsidRPr="0028196C" w:rsidRDefault="0028196C" w:rsidP="0028196C">
      <w:pPr>
        <w:jc w:val="both"/>
        <w:rPr>
          <w:rFonts w:ascii="Times New Roman" w:hAnsi="Times New Roman" w:cs="Times New Roman"/>
        </w:rPr>
      </w:pPr>
      <w:r w:rsidRPr="0028196C">
        <w:rPr>
          <w:rFonts w:ascii="Times New Roman" w:hAnsi="Times New Roman" w:cs="Times New Roman"/>
          <w:b/>
        </w:rPr>
        <w:t xml:space="preserve">1.3. </w:t>
      </w:r>
      <w:proofErr w:type="spellStart"/>
      <w:r w:rsidRPr="0028196C">
        <w:rPr>
          <w:rFonts w:ascii="Times New Roman" w:hAnsi="Times New Roman" w:cs="Times New Roman"/>
        </w:rPr>
        <w:t>Jelen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állásfoglalás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alkalmazása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szempontjából</w:t>
      </w:r>
      <w:proofErr w:type="spellEnd"/>
      <w:r w:rsidRPr="0028196C">
        <w:rPr>
          <w:rFonts w:ascii="Times New Roman" w:hAnsi="Times New Roman" w:cs="Times New Roman"/>
        </w:rPr>
        <w:t>:</w:t>
      </w:r>
    </w:p>
    <w:p w:rsidR="0028196C" w:rsidRPr="0028196C" w:rsidRDefault="0028196C" w:rsidP="0028196C">
      <w:pPr>
        <w:pStyle w:val="ListParagraph"/>
        <w:numPr>
          <w:ilvl w:val="0"/>
          <w:numId w:val="29"/>
        </w:numPr>
        <w:spacing w:after="120" w:line="264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8196C">
        <w:rPr>
          <w:rFonts w:ascii="Times New Roman" w:hAnsi="Times New Roman"/>
          <w:sz w:val="24"/>
          <w:szCs w:val="24"/>
        </w:rPr>
        <w:t>elévülés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: a KEB </w:t>
      </w:r>
      <w:proofErr w:type="spellStart"/>
      <w:r w:rsidRPr="0028196C">
        <w:rPr>
          <w:rFonts w:ascii="Times New Roman" w:hAnsi="Times New Roman"/>
          <w:sz w:val="24"/>
          <w:szCs w:val="24"/>
        </w:rPr>
        <w:t>előtti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etikai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eljárás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kezdeményezhetőségének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korlátja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, a </w:t>
      </w:r>
      <w:proofErr w:type="spellStart"/>
      <w:r w:rsidRPr="0028196C">
        <w:rPr>
          <w:rFonts w:ascii="Times New Roman" w:hAnsi="Times New Roman"/>
          <w:sz w:val="24"/>
          <w:szCs w:val="24"/>
        </w:rPr>
        <w:t>Kódex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5. </w:t>
      </w:r>
      <w:proofErr w:type="spellStart"/>
      <w:r w:rsidRPr="0028196C">
        <w:rPr>
          <w:rFonts w:ascii="Times New Roman" w:hAnsi="Times New Roman"/>
          <w:sz w:val="24"/>
          <w:szCs w:val="24"/>
        </w:rPr>
        <w:t>Fejezet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2.2.8. </w:t>
      </w:r>
      <w:proofErr w:type="spellStart"/>
      <w:r w:rsidRPr="0028196C">
        <w:rPr>
          <w:rFonts w:ascii="Times New Roman" w:hAnsi="Times New Roman"/>
          <w:sz w:val="24"/>
          <w:szCs w:val="24"/>
        </w:rPr>
        <w:t>pontjában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meghatározott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az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28196C">
        <w:rPr>
          <w:rFonts w:ascii="Times New Roman" w:hAnsi="Times New Roman"/>
          <w:sz w:val="24"/>
          <w:szCs w:val="24"/>
        </w:rPr>
        <w:t>jogvesztő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időtartam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(1 </w:t>
      </w:r>
      <w:proofErr w:type="spellStart"/>
      <w:r w:rsidRPr="0028196C">
        <w:rPr>
          <w:rFonts w:ascii="Times New Roman" w:hAnsi="Times New Roman"/>
          <w:sz w:val="24"/>
          <w:szCs w:val="24"/>
        </w:rPr>
        <w:t>év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28196C">
        <w:rPr>
          <w:rFonts w:ascii="Times New Roman" w:hAnsi="Times New Roman"/>
          <w:sz w:val="24"/>
          <w:szCs w:val="24"/>
        </w:rPr>
        <w:t>aminek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28196C">
        <w:rPr>
          <w:rFonts w:ascii="Times New Roman" w:hAnsi="Times New Roman"/>
          <w:sz w:val="24"/>
          <w:szCs w:val="24"/>
        </w:rPr>
        <w:t>kifogásolt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magatartás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elkövetésétől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számított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elteltét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követően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a KEB </w:t>
      </w:r>
      <w:proofErr w:type="spellStart"/>
      <w:r w:rsidRPr="0028196C">
        <w:rPr>
          <w:rFonts w:ascii="Times New Roman" w:hAnsi="Times New Roman"/>
          <w:sz w:val="24"/>
          <w:szCs w:val="24"/>
        </w:rPr>
        <w:t>előtt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etikai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eljárás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érvényesítése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kizárttá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válik</w:t>
      </w:r>
      <w:proofErr w:type="spellEnd"/>
      <w:r w:rsidRPr="0028196C">
        <w:rPr>
          <w:rFonts w:ascii="Times New Roman" w:hAnsi="Times New Roman"/>
          <w:sz w:val="24"/>
          <w:szCs w:val="24"/>
        </w:rPr>
        <w:t>;</w:t>
      </w:r>
    </w:p>
    <w:p w:rsidR="0028196C" w:rsidRPr="0028196C" w:rsidRDefault="0028196C" w:rsidP="0028196C">
      <w:pPr>
        <w:pStyle w:val="ListParagraph"/>
        <w:numPr>
          <w:ilvl w:val="0"/>
          <w:numId w:val="29"/>
        </w:numPr>
        <w:spacing w:after="120" w:line="264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8196C">
        <w:rPr>
          <w:rFonts w:ascii="Times New Roman" w:hAnsi="Times New Roman"/>
          <w:sz w:val="24"/>
          <w:szCs w:val="24"/>
        </w:rPr>
        <w:t>elévült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kereskedelmi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gyakorlat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28196C">
        <w:rPr>
          <w:rFonts w:ascii="Times New Roman" w:hAnsi="Times New Roman"/>
          <w:sz w:val="24"/>
          <w:szCs w:val="24"/>
        </w:rPr>
        <w:t>olyan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8196C">
        <w:rPr>
          <w:rFonts w:ascii="Times New Roman" w:hAnsi="Times New Roman"/>
          <w:sz w:val="24"/>
          <w:szCs w:val="24"/>
        </w:rPr>
        <w:t>gyógyszer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rendelésének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8196C">
        <w:rPr>
          <w:rFonts w:ascii="Times New Roman" w:hAnsi="Times New Roman"/>
          <w:sz w:val="24"/>
          <w:szCs w:val="24"/>
        </w:rPr>
        <w:t>beszerzésének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8196C">
        <w:rPr>
          <w:rFonts w:ascii="Times New Roman" w:hAnsi="Times New Roman"/>
          <w:sz w:val="24"/>
          <w:szCs w:val="24"/>
        </w:rPr>
        <w:t>értékesítésének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vagy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fogyasztásának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előmozdítására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irányuló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bármilyen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tájékoztatás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8196C">
        <w:rPr>
          <w:rFonts w:ascii="Times New Roman" w:hAnsi="Times New Roman"/>
          <w:sz w:val="24"/>
          <w:szCs w:val="24"/>
        </w:rPr>
        <w:t>tevékenység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8196C">
        <w:rPr>
          <w:rFonts w:ascii="Times New Roman" w:hAnsi="Times New Roman"/>
          <w:sz w:val="24"/>
          <w:szCs w:val="24"/>
        </w:rPr>
        <w:t>megjelenítési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mód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, marketing </w:t>
      </w:r>
      <w:proofErr w:type="spellStart"/>
      <w:r w:rsidRPr="0028196C">
        <w:rPr>
          <w:rFonts w:ascii="Times New Roman" w:hAnsi="Times New Roman"/>
          <w:sz w:val="24"/>
          <w:szCs w:val="24"/>
        </w:rPr>
        <w:t>vagy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egyéb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kereskedelmi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kommunikáció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8196C">
        <w:rPr>
          <w:rFonts w:ascii="Times New Roman" w:hAnsi="Times New Roman"/>
          <w:sz w:val="24"/>
          <w:szCs w:val="24"/>
        </w:rPr>
        <w:t>ami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a KEB </w:t>
      </w:r>
      <w:proofErr w:type="spellStart"/>
      <w:r w:rsidRPr="0028196C">
        <w:rPr>
          <w:rFonts w:ascii="Times New Roman" w:hAnsi="Times New Roman"/>
          <w:sz w:val="24"/>
          <w:szCs w:val="24"/>
        </w:rPr>
        <w:t>előtt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etikai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eljárás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tárgyát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nem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képezheti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8196C">
        <w:rPr>
          <w:rFonts w:ascii="Times New Roman" w:hAnsi="Times New Roman"/>
          <w:sz w:val="24"/>
          <w:szCs w:val="24"/>
        </w:rPr>
        <w:t>függetlenül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attól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8196C">
        <w:rPr>
          <w:rFonts w:ascii="Times New Roman" w:hAnsi="Times New Roman"/>
          <w:sz w:val="24"/>
          <w:szCs w:val="24"/>
        </w:rPr>
        <w:t>hogy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28196C">
        <w:rPr>
          <w:rFonts w:ascii="Times New Roman" w:hAnsi="Times New Roman"/>
          <w:sz w:val="24"/>
          <w:szCs w:val="24"/>
        </w:rPr>
        <w:t>megvalósult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kereskedelmi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gyakorlat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ellentétes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volt</w:t>
      </w:r>
      <w:r>
        <w:rPr>
          <w:rFonts w:ascii="Times New Roman" w:hAnsi="Times New Roman"/>
          <w:sz w:val="24"/>
          <w:szCs w:val="24"/>
        </w:rPr>
        <w:t>-</w:t>
      </w:r>
      <w:r w:rsidRPr="0028196C">
        <w:rPr>
          <w:rFonts w:ascii="Times New Roman" w:hAnsi="Times New Roman"/>
          <w:sz w:val="24"/>
          <w:szCs w:val="24"/>
        </w:rPr>
        <w:t xml:space="preserve">e a </w:t>
      </w:r>
      <w:proofErr w:type="spellStart"/>
      <w:r w:rsidRPr="0028196C">
        <w:rPr>
          <w:rFonts w:ascii="Times New Roman" w:hAnsi="Times New Roman"/>
          <w:sz w:val="24"/>
          <w:szCs w:val="24"/>
        </w:rPr>
        <w:t>kódexszel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; </w:t>
      </w:r>
    </w:p>
    <w:p w:rsidR="0028196C" w:rsidRPr="0028196C" w:rsidRDefault="0028196C" w:rsidP="0028196C">
      <w:pPr>
        <w:pStyle w:val="ListParagraph"/>
        <w:numPr>
          <w:ilvl w:val="0"/>
          <w:numId w:val="29"/>
        </w:numPr>
        <w:spacing w:after="120" w:line="264" w:lineRule="auto"/>
        <w:jc w:val="both"/>
        <w:rPr>
          <w:rFonts w:ascii="Times New Roman" w:hAnsi="Times New Roman"/>
          <w:sz w:val="24"/>
          <w:szCs w:val="24"/>
        </w:rPr>
      </w:pPr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jogvesztő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28196C">
        <w:rPr>
          <w:rFonts w:ascii="Times New Roman" w:hAnsi="Times New Roman"/>
          <w:sz w:val="24"/>
          <w:szCs w:val="24"/>
        </w:rPr>
        <w:t>az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28196C">
        <w:rPr>
          <w:rFonts w:ascii="Times New Roman" w:hAnsi="Times New Roman"/>
          <w:sz w:val="24"/>
          <w:szCs w:val="24"/>
        </w:rPr>
        <w:t>határidő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8196C">
        <w:rPr>
          <w:rFonts w:ascii="Times New Roman" w:hAnsi="Times New Roman"/>
          <w:sz w:val="24"/>
          <w:szCs w:val="24"/>
        </w:rPr>
        <w:t>aminek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elmulasztása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esetén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igazolásnak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nincs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helye</w:t>
      </w:r>
      <w:proofErr w:type="spellEnd"/>
      <w:r w:rsidRPr="0028196C">
        <w:rPr>
          <w:rFonts w:ascii="Times New Roman" w:hAnsi="Times New Roman"/>
          <w:sz w:val="24"/>
          <w:szCs w:val="24"/>
        </w:rPr>
        <w:t>.</w:t>
      </w:r>
    </w:p>
    <w:p w:rsidR="0028196C" w:rsidRPr="0028196C" w:rsidRDefault="0028196C" w:rsidP="0028196C">
      <w:pPr>
        <w:jc w:val="both"/>
        <w:rPr>
          <w:rFonts w:ascii="Times New Roman" w:hAnsi="Times New Roman" w:cs="Times New Roman"/>
          <w:lang w:eastAsia="hu-HU"/>
        </w:rPr>
      </w:pPr>
      <w:r w:rsidRPr="0028196C">
        <w:rPr>
          <w:rFonts w:ascii="Times New Roman" w:hAnsi="Times New Roman" w:cs="Times New Roman"/>
          <w:b/>
          <w:lang w:eastAsia="hu-HU"/>
        </w:rPr>
        <w:t>1.4.</w:t>
      </w:r>
      <w:r w:rsidRPr="0028196C">
        <w:rPr>
          <w:rFonts w:ascii="Times New Roman" w:hAnsi="Times New Roman" w:cs="Times New Roman"/>
          <w:lang w:eastAsia="hu-HU"/>
        </w:rPr>
        <w:t xml:space="preserve"> Az </w:t>
      </w:r>
      <w:proofErr w:type="spellStart"/>
      <w:r w:rsidRPr="0028196C">
        <w:rPr>
          <w:rFonts w:ascii="Times New Roman" w:hAnsi="Times New Roman" w:cs="Times New Roman"/>
          <w:lang w:eastAsia="hu-HU"/>
        </w:rPr>
        <w:t>elévülést</w:t>
      </w:r>
      <w:proofErr w:type="spellEnd"/>
      <w:r w:rsidRPr="0028196C">
        <w:rPr>
          <w:rFonts w:ascii="Times New Roman" w:hAnsi="Times New Roman" w:cs="Times New Roman"/>
          <w:lang w:eastAsia="hu-HU"/>
        </w:rPr>
        <w:t xml:space="preserve"> a KEB </w:t>
      </w:r>
      <w:proofErr w:type="spellStart"/>
      <w:r w:rsidRPr="0028196C">
        <w:rPr>
          <w:rFonts w:ascii="Times New Roman" w:hAnsi="Times New Roman" w:cs="Times New Roman"/>
          <w:lang w:eastAsia="hu-HU"/>
        </w:rPr>
        <w:t>hivatalból</w:t>
      </w:r>
      <w:proofErr w:type="spellEnd"/>
      <w:r w:rsidRPr="0028196C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28196C">
        <w:rPr>
          <w:rFonts w:ascii="Times New Roman" w:hAnsi="Times New Roman" w:cs="Times New Roman"/>
          <w:lang w:eastAsia="hu-HU"/>
        </w:rPr>
        <w:t>figyelembe</w:t>
      </w:r>
      <w:proofErr w:type="spellEnd"/>
      <w:r w:rsidRPr="0028196C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28196C">
        <w:rPr>
          <w:rFonts w:ascii="Times New Roman" w:hAnsi="Times New Roman" w:cs="Times New Roman"/>
          <w:lang w:eastAsia="hu-HU"/>
        </w:rPr>
        <w:t>veszi</w:t>
      </w:r>
      <w:proofErr w:type="spellEnd"/>
      <w:r w:rsidRPr="0028196C">
        <w:rPr>
          <w:rFonts w:ascii="Times New Roman" w:hAnsi="Times New Roman" w:cs="Times New Roman"/>
          <w:lang w:eastAsia="hu-HU"/>
        </w:rPr>
        <w:t xml:space="preserve">, </w:t>
      </w:r>
      <w:proofErr w:type="spellStart"/>
      <w:r w:rsidRPr="0028196C">
        <w:rPr>
          <w:rFonts w:ascii="Times New Roman" w:hAnsi="Times New Roman" w:cs="Times New Roman"/>
          <w:lang w:eastAsia="hu-HU"/>
        </w:rPr>
        <w:t>függetlenül</w:t>
      </w:r>
      <w:proofErr w:type="spellEnd"/>
      <w:r w:rsidRPr="0028196C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28196C">
        <w:rPr>
          <w:rFonts w:ascii="Times New Roman" w:hAnsi="Times New Roman" w:cs="Times New Roman"/>
          <w:lang w:eastAsia="hu-HU"/>
        </w:rPr>
        <w:t>attól</w:t>
      </w:r>
      <w:proofErr w:type="spellEnd"/>
      <w:r w:rsidRPr="0028196C">
        <w:rPr>
          <w:rFonts w:ascii="Times New Roman" w:hAnsi="Times New Roman" w:cs="Times New Roman"/>
          <w:lang w:eastAsia="hu-HU"/>
        </w:rPr>
        <w:t xml:space="preserve">, </w:t>
      </w:r>
      <w:proofErr w:type="spellStart"/>
      <w:r w:rsidRPr="0028196C">
        <w:rPr>
          <w:rFonts w:ascii="Times New Roman" w:hAnsi="Times New Roman" w:cs="Times New Roman"/>
          <w:lang w:eastAsia="hu-HU"/>
        </w:rPr>
        <w:t>hogy</w:t>
      </w:r>
      <w:proofErr w:type="spellEnd"/>
      <w:r w:rsidRPr="0028196C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28196C">
        <w:rPr>
          <w:rFonts w:ascii="Times New Roman" w:hAnsi="Times New Roman" w:cs="Times New Roman"/>
          <w:lang w:eastAsia="hu-HU"/>
        </w:rPr>
        <w:t>arra</w:t>
      </w:r>
      <w:proofErr w:type="spellEnd"/>
      <w:r w:rsidRPr="0028196C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28196C">
        <w:rPr>
          <w:rFonts w:ascii="Times New Roman" w:hAnsi="Times New Roman" w:cs="Times New Roman"/>
          <w:lang w:eastAsia="hu-HU"/>
        </w:rPr>
        <w:t>az</w:t>
      </w:r>
      <w:proofErr w:type="spellEnd"/>
      <w:r w:rsidRPr="0028196C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28196C">
        <w:rPr>
          <w:rFonts w:ascii="Times New Roman" w:hAnsi="Times New Roman" w:cs="Times New Roman"/>
          <w:lang w:eastAsia="hu-HU"/>
        </w:rPr>
        <w:t>érintett</w:t>
      </w:r>
      <w:proofErr w:type="spellEnd"/>
      <w:r w:rsidRPr="0028196C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28196C">
        <w:rPr>
          <w:rFonts w:ascii="Times New Roman" w:hAnsi="Times New Roman" w:cs="Times New Roman"/>
          <w:lang w:eastAsia="hu-HU"/>
        </w:rPr>
        <w:t>felek</w:t>
      </w:r>
      <w:proofErr w:type="spellEnd"/>
      <w:r w:rsidRPr="0028196C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28196C">
        <w:rPr>
          <w:rFonts w:ascii="Times New Roman" w:hAnsi="Times New Roman" w:cs="Times New Roman"/>
          <w:lang w:eastAsia="hu-HU"/>
        </w:rPr>
        <w:t>hivatkoztak</w:t>
      </w:r>
      <w:proofErr w:type="spellEnd"/>
      <w:r>
        <w:rPr>
          <w:rFonts w:ascii="Times New Roman" w:hAnsi="Times New Roman" w:cs="Times New Roman"/>
          <w:lang w:eastAsia="hu-HU"/>
        </w:rPr>
        <w:t>-</w:t>
      </w:r>
      <w:r w:rsidRPr="0028196C">
        <w:rPr>
          <w:rFonts w:ascii="Times New Roman" w:hAnsi="Times New Roman" w:cs="Times New Roman"/>
          <w:lang w:eastAsia="hu-HU"/>
        </w:rPr>
        <w:t xml:space="preserve">e.  </w:t>
      </w:r>
    </w:p>
    <w:p w:rsidR="0028196C" w:rsidRPr="0028196C" w:rsidRDefault="0028196C" w:rsidP="0028196C">
      <w:pPr>
        <w:jc w:val="both"/>
        <w:rPr>
          <w:rFonts w:ascii="Times New Roman" w:hAnsi="Times New Roman" w:cs="Times New Roman"/>
          <w:lang w:eastAsia="hu-HU"/>
        </w:rPr>
      </w:pPr>
      <w:r w:rsidRPr="0028196C">
        <w:rPr>
          <w:rFonts w:ascii="Times New Roman" w:hAnsi="Times New Roman" w:cs="Times New Roman"/>
          <w:b/>
          <w:lang w:eastAsia="hu-HU"/>
        </w:rPr>
        <w:t xml:space="preserve">1.5. </w:t>
      </w:r>
      <w:r w:rsidRPr="0028196C">
        <w:rPr>
          <w:rFonts w:ascii="Times New Roman" w:hAnsi="Times New Roman" w:cs="Times New Roman"/>
          <w:lang w:eastAsia="hu-HU"/>
        </w:rPr>
        <w:t xml:space="preserve">Az </w:t>
      </w:r>
      <w:proofErr w:type="spellStart"/>
      <w:r w:rsidRPr="0028196C">
        <w:rPr>
          <w:rFonts w:ascii="Times New Roman" w:hAnsi="Times New Roman" w:cs="Times New Roman"/>
          <w:lang w:eastAsia="hu-HU"/>
        </w:rPr>
        <w:t>elévülési</w:t>
      </w:r>
      <w:proofErr w:type="spellEnd"/>
      <w:r w:rsidRPr="0028196C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28196C">
        <w:rPr>
          <w:rFonts w:ascii="Times New Roman" w:hAnsi="Times New Roman" w:cs="Times New Roman"/>
          <w:lang w:eastAsia="hu-HU"/>
        </w:rPr>
        <w:t>idő</w:t>
      </w:r>
      <w:proofErr w:type="spellEnd"/>
      <w:r w:rsidRPr="0028196C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28196C">
        <w:rPr>
          <w:rFonts w:ascii="Times New Roman" w:hAnsi="Times New Roman" w:cs="Times New Roman"/>
          <w:lang w:eastAsia="hu-HU"/>
        </w:rPr>
        <w:t>szünetel</w:t>
      </w:r>
      <w:proofErr w:type="spellEnd"/>
      <w:r w:rsidRPr="0028196C">
        <w:rPr>
          <w:rFonts w:ascii="Times New Roman" w:hAnsi="Times New Roman" w:cs="Times New Roman"/>
          <w:lang w:eastAsia="hu-HU"/>
        </w:rPr>
        <w:t xml:space="preserve"> a </w:t>
      </w:r>
      <w:proofErr w:type="spellStart"/>
      <w:r w:rsidRPr="0028196C">
        <w:rPr>
          <w:rFonts w:ascii="Times New Roman" w:hAnsi="Times New Roman" w:cs="Times New Roman"/>
          <w:lang w:eastAsia="hu-HU"/>
        </w:rPr>
        <w:t>Kódex</w:t>
      </w:r>
      <w:proofErr w:type="spellEnd"/>
      <w:r w:rsidRPr="0028196C">
        <w:rPr>
          <w:rFonts w:ascii="Times New Roman" w:hAnsi="Times New Roman" w:cs="Times New Roman"/>
          <w:lang w:eastAsia="hu-HU"/>
        </w:rPr>
        <w:t xml:space="preserve"> 5. </w:t>
      </w:r>
      <w:proofErr w:type="spellStart"/>
      <w:r w:rsidRPr="0028196C">
        <w:rPr>
          <w:rFonts w:ascii="Times New Roman" w:hAnsi="Times New Roman" w:cs="Times New Roman"/>
          <w:lang w:eastAsia="hu-HU"/>
        </w:rPr>
        <w:t>Fejezet</w:t>
      </w:r>
      <w:proofErr w:type="spellEnd"/>
      <w:r w:rsidRPr="0028196C">
        <w:rPr>
          <w:rFonts w:ascii="Times New Roman" w:hAnsi="Times New Roman" w:cs="Times New Roman"/>
          <w:lang w:eastAsia="hu-HU"/>
        </w:rPr>
        <w:t xml:space="preserve"> 2.2.4. </w:t>
      </w:r>
      <w:proofErr w:type="spellStart"/>
      <w:r w:rsidRPr="0028196C">
        <w:rPr>
          <w:rFonts w:ascii="Times New Roman" w:hAnsi="Times New Roman" w:cs="Times New Roman"/>
          <w:lang w:eastAsia="hu-HU"/>
        </w:rPr>
        <w:t>pontjában</w:t>
      </w:r>
      <w:proofErr w:type="spellEnd"/>
      <w:r w:rsidRPr="0028196C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28196C">
        <w:rPr>
          <w:rFonts w:ascii="Times New Roman" w:hAnsi="Times New Roman" w:cs="Times New Roman"/>
          <w:lang w:eastAsia="hu-HU"/>
        </w:rPr>
        <w:t>szabályozott</w:t>
      </w:r>
      <w:proofErr w:type="spellEnd"/>
      <w:r w:rsidRPr="0028196C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28196C">
        <w:rPr>
          <w:rFonts w:ascii="Times New Roman" w:hAnsi="Times New Roman" w:cs="Times New Roman"/>
          <w:lang w:eastAsia="hu-HU"/>
        </w:rPr>
        <w:t>esetben</w:t>
      </w:r>
      <w:proofErr w:type="spellEnd"/>
      <w:r w:rsidRPr="0028196C">
        <w:rPr>
          <w:rFonts w:ascii="Times New Roman" w:hAnsi="Times New Roman" w:cs="Times New Roman"/>
          <w:shd w:val="clear" w:color="auto" w:fill="FFFFFF"/>
        </w:rPr>
        <w:t>.</w:t>
      </w:r>
      <w:r w:rsidRPr="0028196C">
        <w:rPr>
          <w:rFonts w:ascii="Times New Roman" w:hAnsi="Times New Roman" w:cs="Times New Roman"/>
          <w:lang w:eastAsia="hu-HU"/>
        </w:rPr>
        <w:t xml:space="preserve"> </w:t>
      </w:r>
      <w:r w:rsidRPr="0028196C">
        <w:rPr>
          <w:rFonts w:ascii="Times New Roman" w:hAnsi="Times New Roman" w:cs="Times New Roman"/>
        </w:rPr>
        <w:t xml:space="preserve">Az </w:t>
      </w:r>
      <w:proofErr w:type="spellStart"/>
      <w:r w:rsidRPr="0028196C">
        <w:rPr>
          <w:rFonts w:ascii="Times New Roman" w:hAnsi="Times New Roman" w:cs="Times New Roman"/>
        </w:rPr>
        <w:t>elévülési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idő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szünetelésének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időtartama</w:t>
      </w:r>
      <w:proofErr w:type="spellEnd"/>
      <w:r w:rsidRPr="0028196C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28196C">
        <w:rPr>
          <w:rFonts w:ascii="Times New Roman" w:hAnsi="Times New Roman" w:cs="Times New Roman"/>
          <w:shd w:val="clear" w:color="auto" w:fill="FFFFFF"/>
        </w:rPr>
        <w:t>az</w:t>
      </w:r>
      <w:proofErr w:type="spellEnd"/>
      <w:r w:rsidRPr="0028196C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28196C">
        <w:rPr>
          <w:rFonts w:ascii="Times New Roman" w:hAnsi="Times New Roman" w:cs="Times New Roman"/>
          <w:shd w:val="clear" w:color="auto" w:fill="FFFFFF"/>
        </w:rPr>
        <w:t>elévülési</w:t>
      </w:r>
      <w:proofErr w:type="spellEnd"/>
      <w:r w:rsidRPr="0028196C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28196C">
        <w:rPr>
          <w:rFonts w:ascii="Times New Roman" w:hAnsi="Times New Roman" w:cs="Times New Roman"/>
          <w:shd w:val="clear" w:color="auto" w:fill="FFFFFF"/>
        </w:rPr>
        <w:t>időbe</w:t>
      </w:r>
      <w:proofErr w:type="spellEnd"/>
      <w:r w:rsidRPr="0028196C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28196C">
        <w:rPr>
          <w:rFonts w:ascii="Times New Roman" w:hAnsi="Times New Roman" w:cs="Times New Roman"/>
          <w:shd w:val="clear" w:color="auto" w:fill="FFFFFF"/>
        </w:rPr>
        <w:t>nem</w:t>
      </w:r>
      <w:proofErr w:type="spellEnd"/>
      <w:r w:rsidRPr="0028196C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28196C">
        <w:rPr>
          <w:rFonts w:ascii="Times New Roman" w:hAnsi="Times New Roman" w:cs="Times New Roman"/>
          <w:shd w:val="clear" w:color="auto" w:fill="FFFFFF"/>
        </w:rPr>
        <w:t>számítható</w:t>
      </w:r>
      <w:proofErr w:type="spellEnd"/>
      <w:r w:rsidRPr="0028196C">
        <w:rPr>
          <w:rFonts w:ascii="Times New Roman" w:hAnsi="Times New Roman" w:cs="Times New Roman"/>
          <w:shd w:val="clear" w:color="auto" w:fill="FFFFFF"/>
        </w:rPr>
        <w:t xml:space="preserve"> be. A </w:t>
      </w:r>
      <w:proofErr w:type="spellStart"/>
      <w:r w:rsidRPr="0028196C">
        <w:rPr>
          <w:rFonts w:ascii="Times New Roman" w:hAnsi="Times New Roman" w:cs="Times New Roman"/>
          <w:shd w:val="clear" w:color="auto" w:fill="FFFFFF"/>
        </w:rPr>
        <w:t>szünetelés</w:t>
      </w:r>
      <w:proofErr w:type="spellEnd"/>
      <w:r w:rsidRPr="0028196C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28196C">
        <w:rPr>
          <w:rFonts w:ascii="Times New Roman" w:hAnsi="Times New Roman" w:cs="Times New Roman"/>
          <w:shd w:val="clear" w:color="auto" w:fill="FFFFFF"/>
        </w:rPr>
        <w:t>időtartamának</w:t>
      </w:r>
      <w:proofErr w:type="spellEnd"/>
      <w:r w:rsidRPr="0028196C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28196C">
        <w:rPr>
          <w:rFonts w:ascii="Times New Roman" w:hAnsi="Times New Roman" w:cs="Times New Roman"/>
          <w:shd w:val="clear" w:color="auto" w:fill="FFFFFF"/>
        </w:rPr>
        <w:t>elmúltával</w:t>
      </w:r>
      <w:proofErr w:type="spellEnd"/>
      <w:r w:rsidRPr="0028196C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28196C">
        <w:rPr>
          <w:rFonts w:ascii="Times New Roman" w:hAnsi="Times New Roman" w:cs="Times New Roman"/>
          <w:shd w:val="clear" w:color="auto" w:fill="FFFFFF"/>
        </w:rPr>
        <w:t>az</w:t>
      </w:r>
      <w:proofErr w:type="spellEnd"/>
      <w:r w:rsidRPr="0028196C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28196C">
        <w:rPr>
          <w:rFonts w:ascii="Times New Roman" w:hAnsi="Times New Roman" w:cs="Times New Roman"/>
          <w:shd w:val="clear" w:color="auto" w:fill="FFFFFF"/>
        </w:rPr>
        <w:t>elévülési</w:t>
      </w:r>
      <w:proofErr w:type="spellEnd"/>
      <w:r w:rsidRPr="0028196C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28196C">
        <w:rPr>
          <w:rFonts w:ascii="Times New Roman" w:hAnsi="Times New Roman" w:cs="Times New Roman"/>
          <w:shd w:val="clear" w:color="auto" w:fill="FFFFFF"/>
        </w:rPr>
        <w:t>idő</w:t>
      </w:r>
      <w:proofErr w:type="spellEnd"/>
      <w:r w:rsidRPr="0028196C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28196C">
        <w:rPr>
          <w:rFonts w:ascii="Times New Roman" w:hAnsi="Times New Roman" w:cs="Times New Roman"/>
          <w:shd w:val="clear" w:color="auto" w:fill="FFFFFF"/>
        </w:rPr>
        <w:t>folytatódik</w:t>
      </w:r>
      <w:proofErr w:type="spellEnd"/>
      <w:r w:rsidRPr="0028196C">
        <w:rPr>
          <w:rFonts w:ascii="Times New Roman" w:hAnsi="Times New Roman" w:cs="Times New Roman"/>
          <w:shd w:val="clear" w:color="auto" w:fill="FFFFFF"/>
        </w:rPr>
        <w:t xml:space="preserve">. </w:t>
      </w:r>
      <w:r w:rsidRPr="0028196C">
        <w:rPr>
          <w:rFonts w:ascii="Times New Roman" w:hAnsi="Times New Roman" w:cs="Times New Roman"/>
        </w:rPr>
        <w:t xml:space="preserve">Az </w:t>
      </w:r>
      <w:proofErr w:type="spellStart"/>
      <w:r w:rsidRPr="0028196C">
        <w:rPr>
          <w:rFonts w:ascii="Times New Roman" w:hAnsi="Times New Roman" w:cs="Times New Roman"/>
        </w:rPr>
        <w:t>elévülési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idő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nem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szünetel</w:t>
      </w:r>
      <w:proofErr w:type="spellEnd"/>
      <w:r w:rsidRPr="0028196C">
        <w:rPr>
          <w:rFonts w:ascii="Times New Roman" w:hAnsi="Times New Roman" w:cs="Times New Roman"/>
        </w:rPr>
        <w:t xml:space="preserve">, ha </w:t>
      </w:r>
      <w:proofErr w:type="spellStart"/>
      <w:r w:rsidRPr="0028196C">
        <w:rPr>
          <w:rFonts w:ascii="Times New Roman" w:hAnsi="Times New Roman" w:cs="Times New Roman"/>
        </w:rPr>
        <w:t>az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előzetes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vitarendezés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során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vagy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bármilyen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más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módon</w:t>
      </w:r>
      <w:proofErr w:type="spellEnd"/>
    </w:p>
    <w:p w:rsidR="0028196C" w:rsidRPr="0028196C" w:rsidRDefault="0028196C" w:rsidP="0028196C">
      <w:pPr>
        <w:pStyle w:val="ListParagraph"/>
        <w:numPr>
          <w:ilvl w:val="0"/>
          <w:numId w:val="30"/>
        </w:numPr>
        <w:spacing w:after="120" w:line="264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28196C">
        <w:rPr>
          <w:rFonts w:ascii="Times New Roman" w:hAnsi="Times New Roman"/>
          <w:sz w:val="24"/>
          <w:szCs w:val="24"/>
        </w:rPr>
        <w:t xml:space="preserve">a </w:t>
      </w:r>
      <w:proofErr w:type="spellStart"/>
      <w:r w:rsidRPr="0028196C">
        <w:rPr>
          <w:rFonts w:ascii="Times New Roman" w:hAnsi="Times New Roman"/>
          <w:sz w:val="24"/>
          <w:szCs w:val="24"/>
        </w:rPr>
        <w:t>kódexszel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ellentétes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kereskedelmi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gyakorlatot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folytató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28196C">
        <w:rPr>
          <w:rFonts w:ascii="Times New Roman" w:hAnsi="Times New Roman"/>
          <w:sz w:val="24"/>
          <w:szCs w:val="24"/>
        </w:rPr>
        <w:t>magatartását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elismerte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8196C">
        <w:rPr>
          <w:rFonts w:ascii="Times New Roman" w:hAnsi="Times New Roman"/>
          <w:sz w:val="24"/>
          <w:szCs w:val="24"/>
        </w:rPr>
        <w:t>és</w:t>
      </w:r>
      <w:proofErr w:type="spellEnd"/>
    </w:p>
    <w:p w:rsidR="0028196C" w:rsidRPr="0028196C" w:rsidRDefault="0028196C" w:rsidP="0028196C">
      <w:pPr>
        <w:pStyle w:val="ListParagraph"/>
        <w:numPr>
          <w:ilvl w:val="0"/>
          <w:numId w:val="30"/>
        </w:numPr>
        <w:spacing w:after="120" w:line="264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az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etikai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eljárást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kezdeményező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valamint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28196C">
        <w:rPr>
          <w:rFonts w:ascii="Times New Roman" w:hAnsi="Times New Roman"/>
          <w:sz w:val="24"/>
          <w:szCs w:val="24"/>
        </w:rPr>
        <w:t>Kódexszel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ellentétes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kereskedelmi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gyakorlatot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folytató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megegyezett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28196C">
        <w:rPr>
          <w:rFonts w:ascii="Times New Roman" w:hAnsi="Times New Roman"/>
          <w:sz w:val="24"/>
          <w:szCs w:val="24"/>
        </w:rPr>
        <w:t>Kódexszel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ellentétes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kereskedelmi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gyakorlat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abbahagyásában</w:t>
      </w:r>
      <w:proofErr w:type="spellEnd"/>
    </w:p>
    <w:p w:rsidR="0028196C" w:rsidRDefault="0028196C" w:rsidP="0028196C">
      <w:pPr>
        <w:jc w:val="both"/>
        <w:rPr>
          <w:rFonts w:ascii="Times New Roman" w:hAnsi="Times New Roman" w:cs="Times New Roman"/>
        </w:rPr>
      </w:pPr>
      <w:proofErr w:type="spellStart"/>
      <w:r w:rsidRPr="0028196C">
        <w:rPr>
          <w:rFonts w:ascii="Times New Roman" w:hAnsi="Times New Roman" w:cs="Times New Roman"/>
          <w:lang w:eastAsia="hu-HU"/>
        </w:rPr>
        <w:t>függetlenül</w:t>
      </w:r>
      <w:proofErr w:type="spellEnd"/>
      <w:r w:rsidRPr="0028196C">
        <w:rPr>
          <w:rFonts w:ascii="Times New Roman" w:hAnsi="Times New Roman" w:cs="Times New Roman"/>
          <w:lang w:eastAsia="hu-HU"/>
        </w:rPr>
        <w:t xml:space="preserve"> </w:t>
      </w:r>
      <w:proofErr w:type="spellStart"/>
      <w:r w:rsidRPr="0028196C">
        <w:rPr>
          <w:rFonts w:ascii="Times New Roman" w:hAnsi="Times New Roman" w:cs="Times New Roman"/>
          <w:lang w:eastAsia="hu-HU"/>
        </w:rPr>
        <w:t>attól</w:t>
      </w:r>
      <w:proofErr w:type="spellEnd"/>
      <w:r w:rsidRPr="0028196C">
        <w:rPr>
          <w:rFonts w:ascii="Times New Roman" w:hAnsi="Times New Roman" w:cs="Times New Roman"/>
          <w:lang w:eastAsia="hu-HU"/>
        </w:rPr>
        <w:t xml:space="preserve">, </w:t>
      </w:r>
      <w:proofErr w:type="spellStart"/>
      <w:r w:rsidRPr="0028196C">
        <w:rPr>
          <w:rFonts w:ascii="Times New Roman" w:hAnsi="Times New Roman" w:cs="Times New Roman"/>
          <w:lang w:eastAsia="hu-HU"/>
        </w:rPr>
        <w:t>hogy</w:t>
      </w:r>
      <w:proofErr w:type="spellEnd"/>
      <w:r w:rsidRPr="0028196C">
        <w:rPr>
          <w:rFonts w:ascii="Times New Roman" w:hAnsi="Times New Roman" w:cs="Times New Roman"/>
          <w:lang w:eastAsia="hu-HU"/>
        </w:rPr>
        <w:t xml:space="preserve"> </w:t>
      </w:r>
      <w:r w:rsidRPr="0028196C">
        <w:rPr>
          <w:rFonts w:ascii="Times New Roman" w:hAnsi="Times New Roman" w:cs="Times New Roman"/>
        </w:rPr>
        <w:t xml:space="preserve"> a </w:t>
      </w:r>
      <w:proofErr w:type="spellStart"/>
      <w:r w:rsidRPr="0028196C">
        <w:rPr>
          <w:rFonts w:ascii="Times New Roman" w:hAnsi="Times New Roman" w:cs="Times New Roman"/>
        </w:rPr>
        <w:t>Kódexszel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ellentétes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kereskedelmi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gyakorlatot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beszüntette</w:t>
      </w:r>
      <w:proofErr w:type="spellEnd"/>
      <w:r>
        <w:rPr>
          <w:rFonts w:ascii="Times New Roman" w:hAnsi="Times New Roman" w:cs="Times New Roman"/>
        </w:rPr>
        <w:t>-</w:t>
      </w:r>
      <w:r w:rsidRPr="0028196C">
        <w:rPr>
          <w:rFonts w:ascii="Times New Roman" w:hAnsi="Times New Roman" w:cs="Times New Roman"/>
        </w:rPr>
        <w:t>e.</w:t>
      </w:r>
    </w:p>
    <w:p w:rsidR="0028196C" w:rsidRPr="0028196C" w:rsidRDefault="0028196C" w:rsidP="0028196C">
      <w:pPr>
        <w:jc w:val="both"/>
        <w:rPr>
          <w:rFonts w:ascii="Times New Roman" w:hAnsi="Times New Roman" w:cs="Times New Roman"/>
        </w:rPr>
      </w:pPr>
    </w:p>
    <w:p w:rsidR="0028196C" w:rsidRPr="0028196C" w:rsidRDefault="0028196C" w:rsidP="0028196C">
      <w:pPr>
        <w:jc w:val="both"/>
        <w:rPr>
          <w:rFonts w:ascii="Times New Roman" w:hAnsi="Times New Roman" w:cs="Times New Roman"/>
          <w:b/>
          <w:i/>
        </w:rPr>
      </w:pPr>
      <w:r w:rsidRPr="0028196C">
        <w:rPr>
          <w:rFonts w:ascii="Times New Roman" w:hAnsi="Times New Roman" w:cs="Times New Roman"/>
          <w:b/>
          <w:i/>
        </w:rPr>
        <w:t xml:space="preserve">2. Az </w:t>
      </w:r>
      <w:proofErr w:type="spellStart"/>
      <w:r w:rsidRPr="0028196C">
        <w:rPr>
          <w:rFonts w:ascii="Times New Roman" w:hAnsi="Times New Roman" w:cs="Times New Roman"/>
          <w:b/>
          <w:i/>
        </w:rPr>
        <w:t>elévülés</w:t>
      </w:r>
      <w:proofErr w:type="spellEnd"/>
      <w:r w:rsidRPr="0028196C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28196C">
        <w:rPr>
          <w:rFonts w:ascii="Times New Roman" w:hAnsi="Times New Roman" w:cs="Times New Roman"/>
          <w:b/>
          <w:i/>
        </w:rPr>
        <w:t>számítása</w:t>
      </w:r>
      <w:proofErr w:type="spellEnd"/>
    </w:p>
    <w:p w:rsidR="0028196C" w:rsidRPr="0028196C" w:rsidRDefault="0028196C" w:rsidP="0028196C">
      <w:pPr>
        <w:jc w:val="both"/>
        <w:rPr>
          <w:rFonts w:ascii="Times New Roman" w:hAnsi="Times New Roman" w:cs="Times New Roman"/>
        </w:rPr>
      </w:pPr>
      <w:r w:rsidRPr="0028196C">
        <w:rPr>
          <w:rFonts w:ascii="Times New Roman" w:hAnsi="Times New Roman" w:cs="Times New Roman"/>
          <w:b/>
        </w:rPr>
        <w:t>2.1.</w:t>
      </w:r>
      <w:r w:rsidRPr="0028196C">
        <w:rPr>
          <w:rFonts w:ascii="Times New Roman" w:hAnsi="Times New Roman" w:cs="Times New Roman"/>
        </w:rPr>
        <w:t xml:space="preserve">  Az </w:t>
      </w:r>
      <w:proofErr w:type="spellStart"/>
      <w:r w:rsidRPr="0028196C">
        <w:rPr>
          <w:rFonts w:ascii="Times New Roman" w:hAnsi="Times New Roman" w:cs="Times New Roman"/>
        </w:rPr>
        <w:t>elévülés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számításának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kezdő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napja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</w:p>
    <w:p w:rsidR="0028196C" w:rsidRPr="0028196C" w:rsidRDefault="0028196C" w:rsidP="0028196C">
      <w:pPr>
        <w:pStyle w:val="ListParagraph"/>
        <w:numPr>
          <w:ilvl w:val="0"/>
          <w:numId w:val="31"/>
        </w:numPr>
        <w:spacing w:after="120" w:line="264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8196C">
        <w:rPr>
          <w:rFonts w:ascii="Times New Roman" w:hAnsi="Times New Roman"/>
          <w:sz w:val="24"/>
          <w:szCs w:val="24"/>
        </w:rPr>
        <w:t>azoknál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28196C">
        <w:rPr>
          <w:rFonts w:ascii="Times New Roman" w:hAnsi="Times New Roman"/>
          <w:sz w:val="24"/>
          <w:szCs w:val="24"/>
        </w:rPr>
        <w:t>magatartásoknál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8196C">
        <w:rPr>
          <w:rFonts w:ascii="Times New Roman" w:hAnsi="Times New Roman"/>
          <w:sz w:val="24"/>
          <w:szCs w:val="24"/>
        </w:rPr>
        <w:t>amelyek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egy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aktussal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lezárulnak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28196C">
        <w:rPr>
          <w:rFonts w:ascii="Times New Roman" w:hAnsi="Times New Roman"/>
          <w:sz w:val="24"/>
          <w:szCs w:val="24"/>
        </w:rPr>
        <w:t>befejezetté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válnak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Pr="0028196C">
        <w:rPr>
          <w:rFonts w:ascii="Times New Roman" w:hAnsi="Times New Roman"/>
          <w:sz w:val="24"/>
          <w:szCs w:val="24"/>
        </w:rPr>
        <w:t>az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a nap, </w:t>
      </w:r>
      <w:proofErr w:type="spellStart"/>
      <w:r w:rsidRPr="0028196C">
        <w:rPr>
          <w:rFonts w:ascii="Times New Roman" w:hAnsi="Times New Roman"/>
          <w:sz w:val="24"/>
          <w:szCs w:val="24"/>
        </w:rPr>
        <w:t>amikor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28196C">
        <w:rPr>
          <w:rFonts w:ascii="Times New Roman" w:hAnsi="Times New Roman"/>
          <w:sz w:val="24"/>
          <w:szCs w:val="24"/>
        </w:rPr>
        <w:t>Kódexben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megfogalmazott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tényállás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megvalósul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, (pl. </w:t>
      </w:r>
      <w:proofErr w:type="spellStart"/>
      <w:r w:rsidRPr="0028196C">
        <w:rPr>
          <w:rFonts w:ascii="Times New Roman" w:hAnsi="Times New Roman"/>
          <w:sz w:val="24"/>
          <w:szCs w:val="24"/>
        </w:rPr>
        <w:t>ajándék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átadása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8196C">
        <w:rPr>
          <w:rFonts w:ascii="Times New Roman" w:hAnsi="Times New Roman"/>
          <w:sz w:val="24"/>
          <w:szCs w:val="24"/>
        </w:rPr>
        <w:t>pénzbeli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vagy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más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természetbeni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előny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felkínálása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28196C">
        <w:rPr>
          <w:rFonts w:ascii="Times New Roman" w:hAnsi="Times New Roman"/>
          <w:sz w:val="24"/>
          <w:szCs w:val="24"/>
        </w:rPr>
        <w:t>Kódex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4. </w:t>
      </w:r>
      <w:proofErr w:type="spellStart"/>
      <w:r w:rsidRPr="0028196C">
        <w:rPr>
          <w:rFonts w:ascii="Times New Roman" w:hAnsi="Times New Roman"/>
          <w:sz w:val="24"/>
          <w:szCs w:val="24"/>
        </w:rPr>
        <w:t>Fejezet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10.1. </w:t>
      </w:r>
      <w:proofErr w:type="spellStart"/>
      <w:r w:rsidRPr="0028196C">
        <w:rPr>
          <w:rFonts w:ascii="Times New Roman" w:hAnsi="Times New Roman"/>
          <w:sz w:val="24"/>
          <w:szCs w:val="24"/>
        </w:rPr>
        <w:t>pont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/; </w:t>
      </w:r>
      <w:proofErr w:type="spellStart"/>
      <w:r w:rsidRPr="0028196C">
        <w:rPr>
          <w:rFonts w:ascii="Times New Roman" w:hAnsi="Times New Roman"/>
          <w:sz w:val="24"/>
          <w:szCs w:val="24"/>
        </w:rPr>
        <w:t>vállalati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rendezvény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megtartása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8196C">
        <w:rPr>
          <w:rFonts w:ascii="Times New Roman" w:hAnsi="Times New Roman"/>
          <w:sz w:val="24"/>
          <w:szCs w:val="24"/>
        </w:rPr>
        <w:t>vendéglátás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28196C">
        <w:rPr>
          <w:rFonts w:ascii="Times New Roman" w:hAnsi="Times New Roman"/>
          <w:sz w:val="24"/>
          <w:szCs w:val="24"/>
        </w:rPr>
        <w:t>Kódex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4. </w:t>
      </w:r>
      <w:proofErr w:type="spellStart"/>
      <w:r w:rsidRPr="0028196C">
        <w:rPr>
          <w:rFonts w:ascii="Times New Roman" w:hAnsi="Times New Roman"/>
          <w:sz w:val="24"/>
          <w:szCs w:val="24"/>
        </w:rPr>
        <w:t>Fejezet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9. </w:t>
      </w:r>
      <w:proofErr w:type="spellStart"/>
      <w:r w:rsidRPr="0028196C">
        <w:rPr>
          <w:rFonts w:ascii="Times New Roman" w:hAnsi="Times New Roman"/>
          <w:sz w:val="24"/>
          <w:szCs w:val="24"/>
        </w:rPr>
        <w:t>pont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/; </w:t>
      </w:r>
      <w:proofErr w:type="spellStart"/>
      <w:r w:rsidRPr="0028196C">
        <w:rPr>
          <w:rFonts w:ascii="Times New Roman" w:hAnsi="Times New Roman"/>
          <w:sz w:val="24"/>
          <w:szCs w:val="24"/>
        </w:rPr>
        <w:t>gyógyszerminták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8196C">
        <w:rPr>
          <w:rFonts w:ascii="Times New Roman" w:hAnsi="Times New Roman"/>
          <w:sz w:val="24"/>
          <w:szCs w:val="24"/>
        </w:rPr>
        <w:t>gyógyszeradományok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átadása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28196C">
        <w:rPr>
          <w:rFonts w:ascii="Times New Roman" w:hAnsi="Times New Roman"/>
          <w:sz w:val="24"/>
          <w:szCs w:val="24"/>
        </w:rPr>
        <w:t>Kódex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4. </w:t>
      </w:r>
      <w:proofErr w:type="spellStart"/>
      <w:r w:rsidRPr="0028196C">
        <w:rPr>
          <w:rFonts w:ascii="Times New Roman" w:hAnsi="Times New Roman"/>
          <w:sz w:val="24"/>
          <w:szCs w:val="24"/>
        </w:rPr>
        <w:t>Fejezet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15. </w:t>
      </w:r>
      <w:proofErr w:type="spellStart"/>
      <w:r w:rsidRPr="0028196C">
        <w:rPr>
          <w:rFonts w:ascii="Times New Roman" w:hAnsi="Times New Roman"/>
          <w:sz w:val="24"/>
          <w:szCs w:val="24"/>
        </w:rPr>
        <w:t>pont</w:t>
      </w:r>
      <w:proofErr w:type="spellEnd"/>
      <w:r w:rsidRPr="0028196C">
        <w:rPr>
          <w:rFonts w:ascii="Times New Roman" w:hAnsi="Times New Roman"/>
          <w:sz w:val="24"/>
          <w:szCs w:val="24"/>
        </w:rPr>
        <w:t>/);</w:t>
      </w:r>
    </w:p>
    <w:p w:rsidR="0028196C" w:rsidRPr="0028196C" w:rsidRDefault="0028196C" w:rsidP="0028196C">
      <w:pPr>
        <w:pStyle w:val="ListParagraph"/>
        <w:numPr>
          <w:ilvl w:val="0"/>
          <w:numId w:val="31"/>
        </w:numPr>
        <w:spacing w:after="120" w:line="264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8196C">
        <w:rPr>
          <w:rFonts w:ascii="Times New Roman" w:hAnsi="Times New Roman"/>
          <w:sz w:val="24"/>
          <w:szCs w:val="24"/>
        </w:rPr>
        <w:t>folyamatos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magatartásoknál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az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a nap, </w:t>
      </w:r>
      <w:proofErr w:type="spellStart"/>
      <w:r w:rsidRPr="0028196C">
        <w:rPr>
          <w:rFonts w:ascii="Times New Roman" w:hAnsi="Times New Roman"/>
          <w:sz w:val="24"/>
          <w:szCs w:val="24"/>
        </w:rPr>
        <w:t>amikor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28196C">
        <w:rPr>
          <w:rFonts w:ascii="Times New Roman" w:hAnsi="Times New Roman"/>
          <w:sz w:val="24"/>
          <w:szCs w:val="24"/>
        </w:rPr>
        <w:t>magatartást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abbahagyják</w:t>
      </w:r>
      <w:proofErr w:type="spellEnd"/>
      <w:r w:rsidRPr="0028196C">
        <w:rPr>
          <w:rFonts w:ascii="Times New Roman" w:hAnsi="Times New Roman"/>
          <w:sz w:val="24"/>
          <w:szCs w:val="24"/>
        </w:rPr>
        <w:t>;</w:t>
      </w:r>
    </w:p>
    <w:p w:rsidR="0028196C" w:rsidRPr="0028196C" w:rsidRDefault="0028196C" w:rsidP="0028196C">
      <w:pPr>
        <w:pStyle w:val="ListParagraph"/>
        <w:numPr>
          <w:ilvl w:val="0"/>
          <w:numId w:val="31"/>
        </w:numPr>
        <w:spacing w:after="120" w:line="264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8196C">
        <w:rPr>
          <w:rFonts w:ascii="Times New Roman" w:hAnsi="Times New Roman"/>
          <w:sz w:val="24"/>
          <w:szCs w:val="24"/>
        </w:rPr>
        <w:t>azoknál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28196C">
        <w:rPr>
          <w:rFonts w:ascii="Times New Roman" w:hAnsi="Times New Roman"/>
          <w:sz w:val="24"/>
          <w:szCs w:val="24"/>
        </w:rPr>
        <w:t>magatartásoknál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8196C">
        <w:rPr>
          <w:rFonts w:ascii="Times New Roman" w:hAnsi="Times New Roman"/>
          <w:sz w:val="24"/>
          <w:szCs w:val="24"/>
        </w:rPr>
        <w:t>amelyek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28196C">
        <w:rPr>
          <w:rFonts w:ascii="Times New Roman" w:hAnsi="Times New Roman"/>
          <w:sz w:val="24"/>
          <w:szCs w:val="24"/>
        </w:rPr>
        <w:t>Kódexszel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ellentétes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helyzet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vagy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állapot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fenntartásával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valósulnak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meg </w:t>
      </w:r>
      <w:proofErr w:type="spellStart"/>
      <w:r w:rsidRPr="0028196C">
        <w:rPr>
          <w:rFonts w:ascii="Times New Roman" w:hAnsi="Times New Roman"/>
          <w:sz w:val="24"/>
          <w:szCs w:val="24"/>
        </w:rPr>
        <w:t>az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a nap, </w:t>
      </w:r>
      <w:proofErr w:type="spellStart"/>
      <w:r w:rsidRPr="0028196C">
        <w:rPr>
          <w:rFonts w:ascii="Times New Roman" w:hAnsi="Times New Roman"/>
          <w:sz w:val="24"/>
          <w:szCs w:val="24"/>
        </w:rPr>
        <w:t>amikor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ez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28196C">
        <w:rPr>
          <w:rFonts w:ascii="Times New Roman" w:hAnsi="Times New Roman"/>
          <w:sz w:val="24"/>
          <w:szCs w:val="24"/>
        </w:rPr>
        <w:t>helyzet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vagy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állapot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megszűnik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(pl. </w:t>
      </w:r>
      <w:proofErr w:type="spellStart"/>
      <w:r w:rsidRPr="0028196C">
        <w:rPr>
          <w:rFonts w:ascii="Times New Roman" w:hAnsi="Times New Roman"/>
          <w:sz w:val="24"/>
          <w:szCs w:val="24"/>
        </w:rPr>
        <w:t>Egészségügyi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Szakemberek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, a </w:t>
      </w:r>
      <w:proofErr w:type="spellStart"/>
      <w:r w:rsidRPr="0028196C">
        <w:rPr>
          <w:rFonts w:ascii="Times New Roman" w:hAnsi="Times New Roman"/>
          <w:sz w:val="24"/>
          <w:szCs w:val="24"/>
        </w:rPr>
        <w:t>betegek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és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28196C">
        <w:rPr>
          <w:rFonts w:ascii="Times New Roman" w:hAnsi="Times New Roman"/>
          <w:sz w:val="24"/>
          <w:szCs w:val="24"/>
        </w:rPr>
        <w:t>nyilvánosság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számára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elérhető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internetes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weboldalakon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szereplő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információk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28196C">
        <w:rPr>
          <w:rFonts w:ascii="Times New Roman" w:hAnsi="Times New Roman"/>
          <w:sz w:val="24"/>
          <w:szCs w:val="24"/>
        </w:rPr>
        <w:t>Kódex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4. </w:t>
      </w:r>
      <w:proofErr w:type="spellStart"/>
      <w:r w:rsidRPr="0028196C">
        <w:rPr>
          <w:rFonts w:ascii="Times New Roman" w:hAnsi="Times New Roman"/>
          <w:sz w:val="24"/>
          <w:szCs w:val="24"/>
        </w:rPr>
        <w:t>Fejezet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19.1. </w:t>
      </w:r>
      <w:proofErr w:type="spellStart"/>
      <w:r w:rsidRPr="0028196C">
        <w:rPr>
          <w:rFonts w:ascii="Times New Roman" w:hAnsi="Times New Roman"/>
          <w:sz w:val="24"/>
          <w:szCs w:val="24"/>
        </w:rPr>
        <w:t>és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19.2. </w:t>
      </w:r>
      <w:proofErr w:type="spellStart"/>
      <w:r w:rsidRPr="0028196C">
        <w:rPr>
          <w:rFonts w:ascii="Times New Roman" w:hAnsi="Times New Roman"/>
          <w:sz w:val="24"/>
          <w:szCs w:val="24"/>
        </w:rPr>
        <w:t>pont</w:t>
      </w:r>
      <w:proofErr w:type="spellEnd"/>
      <w:r w:rsidRPr="0028196C">
        <w:rPr>
          <w:rFonts w:ascii="Times New Roman" w:hAnsi="Times New Roman"/>
          <w:sz w:val="24"/>
          <w:szCs w:val="24"/>
        </w:rPr>
        <w:t>/)</w:t>
      </w:r>
      <w:r w:rsidR="00F0094F">
        <w:rPr>
          <w:rFonts w:ascii="Times New Roman" w:hAnsi="Times New Roman"/>
          <w:sz w:val="24"/>
          <w:szCs w:val="24"/>
        </w:rPr>
        <w:t>;</w:t>
      </w:r>
    </w:p>
    <w:p w:rsidR="0028196C" w:rsidRPr="0028196C" w:rsidRDefault="0028196C" w:rsidP="0028196C">
      <w:pPr>
        <w:pStyle w:val="ListParagraph"/>
        <w:numPr>
          <w:ilvl w:val="0"/>
          <w:numId w:val="31"/>
        </w:numPr>
        <w:spacing w:after="120" w:line="264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8196C">
        <w:rPr>
          <w:rFonts w:ascii="Times New Roman" w:hAnsi="Times New Roman"/>
          <w:sz w:val="24"/>
          <w:szCs w:val="24"/>
        </w:rPr>
        <w:t>bármilyen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nyomtatott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sajtóban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8196C">
        <w:rPr>
          <w:rFonts w:ascii="Times New Roman" w:hAnsi="Times New Roman"/>
          <w:sz w:val="24"/>
          <w:szCs w:val="24"/>
        </w:rPr>
        <w:t>szakmai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kiadványban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8196C">
        <w:rPr>
          <w:rFonts w:ascii="Times New Roman" w:hAnsi="Times New Roman"/>
          <w:sz w:val="24"/>
          <w:szCs w:val="24"/>
        </w:rPr>
        <w:t>könyvben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megjelent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kereskedelmi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kommunikáció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(a </w:t>
      </w:r>
      <w:proofErr w:type="spellStart"/>
      <w:r w:rsidRPr="0028196C">
        <w:rPr>
          <w:rFonts w:ascii="Times New Roman" w:hAnsi="Times New Roman"/>
          <w:sz w:val="24"/>
          <w:szCs w:val="24"/>
        </w:rPr>
        <w:t>továbbiakban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28196C">
        <w:rPr>
          <w:rFonts w:ascii="Times New Roman" w:hAnsi="Times New Roman"/>
          <w:sz w:val="24"/>
          <w:szCs w:val="24"/>
        </w:rPr>
        <w:t>nyomtatott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kommunikáció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28196C">
        <w:rPr>
          <w:rFonts w:ascii="Times New Roman" w:hAnsi="Times New Roman"/>
          <w:sz w:val="24"/>
          <w:szCs w:val="24"/>
        </w:rPr>
        <w:t>esetén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28196C">
        <w:rPr>
          <w:rFonts w:ascii="Times New Roman" w:hAnsi="Times New Roman"/>
          <w:sz w:val="24"/>
          <w:szCs w:val="24"/>
        </w:rPr>
        <w:t>nyomtatott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kommunikáció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megjelenésének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napja</w:t>
      </w:r>
      <w:proofErr w:type="spellEnd"/>
      <w:r w:rsidRPr="0028196C">
        <w:rPr>
          <w:rFonts w:ascii="Times New Roman" w:hAnsi="Times New Roman"/>
          <w:sz w:val="24"/>
          <w:szCs w:val="24"/>
        </w:rPr>
        <w:t>;</w:t>
      </w:r>
    </w:p>
    <w:p w:rsidR="0028196C" w:rsidRPr="0028196C" w:rsidRDefault="0028196C" w:rsidP="0028196C">
      <w:pPr>
        <w:pStyle w:val="ListParagraph"/>
        <w:numPr>
          <w:ilvl w:val="0"/>
          <w:numId w:val="31"/>
        </w:numPr>
        <w:spacing w:after="120" w:line="264" w:lineRule="auto"/>
        <w:jc w:val="both"/>
        <w:rPr>
          <w:rFonts w:ascii="Times New Roman" w:hAnsi="Times New Roman"/>
          <w:sz w:val="24"/>
          <w:szCs w:val="24"/>
        </w:rPr>
      </w:pPr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sajtóközlemény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8196C">
        <w:rPr>
          <w:rFonts w:ascii="Times New Roman" w:hAnsi="Times New Roman"/>
          <w:sz w:val="24"/>
          <w:szCs w:val="24"/>
        </w:rPr>
        <w:t>háttér-tájékoztatás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vagy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egyéb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sajtóanyag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kiadása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esetén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ezen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anyagok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átadásának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napja</w:t>
      </w:r>
      <w:proofErr w:type="spellEnd"/>
      <w:r w:rsidRPr="0028196C">
        <w:rPr>
          <w:rFonts w:ascii="Times New Roman" w:hAnsi="Times New Roman"/>
          <w:sz w:val="24"/>
          <w:szCs w:val="24"/>
        </w:rPr>
        <w:t>;</w:t>
      </w:r>
    </w:p>
    <w:p w:rsidR="0028196C" w:rsidRPr="0028196C" w:rsidRDefault="0028196C" w:rsidP="0028196C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8196C">
        <w:rPr>
          <w:rFonts w:ascii="Times New Roman" w:hAnsi="Times New Roman"/>
          <w:sz w:val="24"/>
          <w:szCs w:val="24"/>
        </w:rPr>
        <w:t>egyéb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, a </w:t>
      </w:r>
      <w:r w:rsidRPr="0028196C">
        <w:rPr>
          <w:rFonts w:ascii="Times New Roman" w:hAnsi="Times New Roman"/>
          <w:i/>
          <w:sz w:val="24"/>
          <w:szCs w:val="24"/>
        </w:rPr>
        <w:t>d)</w:t>
      </w:r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és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r w:rsidRPr="0028196C">
        <w:rPr>
          <w:rFonts w:ascii="Times New Roman" w:hAnsi="Times New Roman"/>
          <w:i/>
          <w:sz w:val="24"/>
          <w:szCs w:val="24"/>
        </w:rPr>
        <w:t>e)</w:t>
      </w:r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pont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alá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nem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tartozó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nyomtatott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anyagok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valamint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elektronikus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adathordozó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eszközök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esetében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28196C">
        <w:rPr>
          <w:rFonts w:ascii="Times New Roman" w:hAnsi="Times New Roman"/>
          <w:sz w:val="24"/>
          <w:szCs w:val="24"/>
        </w:rPr>
        <w:t>amennyiben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ismert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28196C">
        <w:rPr>
          <w:rFonts w:ascii="Times New Roman" w:hAnsi="Times New Roman"/>
          <w:sz w:val="24"/>
          <w:szCs w:val="24"/>
        </w:rPr>
        <w:t>azok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érvényességi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idejének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utolsó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napját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követő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nap, </w:t>
      </w:r>
      <w:proofErr w:type="spellStart"/>
      <w:r w:rsidRPr="0028196C">
        <w:rPr>
          <w:rFonts w:ascii="Times New Roman" w:hAnsi="Times New Roman"/>
          <w:sz w:val="24"/>
          <w:szCs w:val="24"/>
        </w:rPr>
        <w:t>amennyiben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az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érvényességi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idő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nem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ismert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8196C">
        <w:rPr>
          <w:rFonts w:ascii="Times New Roman" w:hAnsi="Times New Roman"/>
          <w:sz w:val="24"/>
          <w:szCs w:val="24"/>
        </w:rPr>
        <w:t>vagy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 ha </w:t>
      </w:r>
      <w:proofErr w:type="spellStart"/>
      <w:r w:rsidRPr="0028196C">
        <w:rPr>
          <w:rFonts w:ascii="Times New Roman" w:hAnsi="Times New Roman"/>
          <w:sz w:val="24"/>
          <w:szCs w:val="24"/>
        </w:rPr>
        <w:t>az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28196C">
        <w:rPr>
          <w:rFonts w:ascii="Times New Roman" w:hAnsi="Times New Roman"/>
          <w:sz w:val="24"/>
          <w:szCs w:val="24"/>
        </w:rPr>
        <w:t>pont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szerinti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kereskedelmi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kommunikációt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az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érvényességi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idő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lejárta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előtt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beszüntették</w:t>
      </w:r>
      <w:proofErr w:type="spellEnd"/>
      <w:r w:rsidR="00F0094F">
        <w:rPr>
          <w:rFonts w:ascii="Times New Roman" w:hAnsi="Times New Roman"/>
          <w:sz w:val="24"/>
          <w:szCs w:val="24"/>
        </w:rPr>
        <w:t>,</w:t>
      </w:r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vagy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visszavonták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,  a </w:t>
      </w:r>
      <w:proofErr w:type="spellStart"/>
      <w:r w:rsidRPr="0028196C">
        <w:rPr>
          <w:rFonts w:ascii="Times New Roman" w:hAnsi="Times New Roman"/>
          <w:sz w:val="24"/>
          <w:szCs w:val="24"/>
        </w:rPr>
        <w:t>beszüntetés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8196C">
        <w:rPr>
          <w:rFonts w:ascii="Times New Roman" w:hAnsi="Times New Roman"/>
          <w:sz w:val="24"/>
          <w:szCs w:val="24"/>
        </w:rPr>
        <w:t>visszavonás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napját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196C">
        <w:rPr>
          <w:rFonts w:ascii="Times New Roman" w:hAnsi="Times New Roman"/>
          <w:sz w:val="24"/>
          <w:szCs w:val="24"/>
        </w:rPr>
        <w:t>követő</w:t>
      </w:r>
      <w:proofErr w:type="spellEnd"/>
      <w:r w:rsidRPr="0028196C">
        <w:rPr>
          <w:rFonts w:ascii="Times New Roman" w:hAnsi="Times New Roman"/>
          <w:sz w:val="24"/>
          <w:szCs w:val="24"/>
        </w:rPr>
        <w:t xml:space="preserve"> nap.</w:t>
      </w:r>
    </w:p>
    <w:p w:rsidR="0028196C" w:rsidRPr="0028196C" w:rsidRDefault="0028196C" w:rsidP="0028196C">
      <w:pPr>
        <w:jc w:val="both"/>
        <w:rPr>
          <w:rFonts w:ascii="Times New Roman" w:hAnsi="Times New Roman" w:cs="Times New Roman"/>
        </w:rPr>
      </w:pPr>
    </w:p>
    <w:p w:rsidR="0028196C" w:rsidRPr="0028196C" w:rsidRDefault="0028196C" w:rsidP="0028196C">
      <w:pPr>
        <w:jc w:val="both"/>
        <w:rPr>
          <w:rFonts w:ascii="Times New Roman" w:hAnsi="Times New Roman" w:cs="Times New Roman"/>
        </w:rPr>
      </w:pPr>
      <w:r w:rsidRPr="0028196C">
        <w:rPr>
          <w:rFonts w:ascii="Times New Roman" w:hAnsi="Times New Roman" w:cs="Times New Roman"/>
          <w:b/>
        </w:rPr>
        <w:t xml:space="preserve">2.2. </w:t>
      </w:r>
      <w:r w:rsidRPr="0028196C">
        <w:rPr>
          <w:rFonts w:ascii="Times New Roman" w:hAnsi="Times New Roman" w:cs="Times New Roman"/>
        </w:rPr>
        <w:t xml:space="preserve">Az </w:t>
      </w:r>
      <w:proofErr w:type="spellStart"/>
      <w:r w:rsidRPr="0028196C">
        <w:rPr>
          <w:rFonts w:ascii="Times New Roman" w:hAnsi="Times New Roman" w:cs="Times New Roman"/>
        </w:rPr>
        <w:t>elévülés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számításának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utolsó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napja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az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elévülés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számításának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kezdő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napját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követő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naptári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év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ugyanazon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hónapjának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az</w:t>
      </w:r>
      <w:proofErr w:type="spellEnd"/>
      <w:r w:rsidRPr="0028196C">
        <w:rPr>
          <w:rFonts w:ascii="Times New Roman" w:hAnsi="Times New Roman" w:cs="Times New Roman"/>
        </w:rPr>
        <w:t xml:space="preserve"> a </w:t>
      </w:r>
      <w:proofErr w:type="spellStart"/>
      <w:r w:rsidRPr="0028196C">
        <w:rPr>
          <w:rFonts w:ascii="Times New Roman" w:hAnsi="Times New Roman" w:cs="Times New Roman"/>
        </w:rPr>
        <w:t>napja</w:t>
      </w:r>
      <w:proofErr w:type="spellEnd"/>
      <w:r w:rsidRPr="0028196C">
        <w:rPr>
          <w:rFonts w:ascii="Times New Roman" w:hAnsi="Times New Roman" w:cs="Times New Roman"/>
        </w:rPr>
        <w:t xml:space="preserve">, </w:t>
      </w:r>
      <w:proofErr w:type="spellStart"/>
      <w:r w:rsidRPr="0028196C">
        <w:rPr>
          <w:rFonts w:ascii="Times New Roman" w:hAnsi="Times New Roman" w:cs="Times New Roman"/>
        </w:rPr>
        <w:t>amely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számánál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fogva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megfelel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az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elévülés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számítása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kezdőnapjának</w:t>
      </w:r>
      <w:proofErr w:type="spellEnd"/>
      <w:r w:rsidRPr="0028196C">
        <w:rPr>
          <w:rFonts w:ascii="Times New Roman" w:hAnsi="Times New Roman" w:cs="Times New Roman"/>
        </w:rPr>
        <w:t xml:space="preserve">. Ha  </w:t>
      </w:r>
      <w:proofErr w:type="spellStart"/>
      <w:r w:rsidRPr="0028196C">
        <w:rPr>
          <w:rFonts w:ascii="Times New Roman" w:hAnsi="Times New Roman" w:cs="Times New Roman"/>
        </w:rPr>
        <w:t>ez</w:t>
      </w:r>
      <w:proofErr w:type="spellEnd"/>
      <w:r w:rsidRPr="0028196C">
        <w:rPr>
          <w:rFonts w:ascii="Times New Roman" w:hAnsi="Times New Roman" w:cs="Times New Roman"/>
        </w:rPr>
        <w:t xml:space="preserve"> a nap </w:t>
      </w:r>
      <w:proofErr w:type="spellStart"/>
      <w:r w:rsidRPr="0028196C">
        <w:rPr>
          <w:rFonts w:ascii="Times New Roman" w:hAnsi="Times New Roman" w:cs="Times New Roman"/>
        </w:rPr>
        <w:t>az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elévülés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lejáratának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hónapjában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hiányzik</w:t>
      </w:r>
      <w:proofErr w:type="spellEnd"/>
      <w:r w:rsidRPr="0028196C">
        <w:rPr>
          <w:rFonts w:ascii="Times New Roman" w:hAnsi="Times New Roman" w:cs="Times New Roman"/>
        </w:rPr>
        <w:t xml:space="preserve">, </w:t>
      </w:r>
      <w:proofErr w:type="spellStart"/>
      <w:r w:rsidRPr="0028196C">
        <w:rPr>
          <w:rFonts w:ascii="Times New Roman" w:hAnsi="Times New Roman" w:cs="Times New Roman"/>
        </w:rPr>
        <w:t>akkor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az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elévülés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számításának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utolsó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napja</w:t>
      </w:r>
      <w:proofErr w:type="spellEnd"/>
      <w:r w:rsidRPr="0028196C">
        <w:rPr>
          <w:rFonts w:ascii="Times New Roman" w:hAnsi="Times New Roman" w:cs="Times New Roman"/>
        </w:rPr>
        <w:t xml:space="preserve"> a </w:t>
      </w:r>
      <w:proofErr w:type="spellStart"/>
      <w:r w:rsidRPr="0028196C">
        <w:rPr>
          <w:rFonts w:ascii="Times New Roman" w:hAnsi="Times New Roman" w:cs="Times New Roman"/>
        </w:rPr>
        <w:t>hónap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utolsó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napja</w:t>
      </w:r>
      <w:proofErr w:type="spellEnd"/>
      <w:r w:rsidRPr="0028196C">
        <w:rPr>
          <w:rFonts w:ascii="Times New Roman" w:hAnsi="Times New Roman" w:cs="Times New Roman"/>
        </w:rPr>
        <w:t xml:space="preserve">. A </w:t>
      </w:r>
      <w:proofErr w:type="spellStart"/>
      <w:r w:rsidRPr="0028196C">
        <w:rPr>
          <w:rFonts w:ascii="Times New Roman" w:hAnsi="Times New Roman" w:cs="Times New Roman"/>
        </w:rPr>
        <w:t>elévülési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idő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elmulasztásának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jogkövetkezményei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az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elévülés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számítása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utolsó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napjának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elteltével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állnak</w:t>
      </w:r>
      <w:proofErr w:type="spellEnd"/>
      <w:r w:rsidRPr="0028196C">
        <w:rPr>
          <w:rFonts w:ascii="Times New Roman" w:hAnsi="Times New Roman" w:cs="Times New Roman"/>
        </w:rPr>
        <w:t xml:space="preserve"> be.</w:t>
      </w:r>
    </w:p>
    <w:p w:rsidR="0028196C" w:rsidRPr="0028196C" w:rsidRDefault="0028196C" w:rsidP="0028196C">
      <w:pPr>
        <w:jc w:val="both"/>
        <w:rPr>
          <w:rFonts w:ascii="Times New Roman" w:hAnsi="Times New Roman" w:cs="Times New Roman"/>
        </w:rPr>
      </w:pPr>
    </w:p>
    <w:p w:rsidR="0028196C" w:rsidRPr="0028196C" w:rsidRDefault="0028196C" w:rsidP="0028196C">
      <w:pPr>
        <w:jc w:val="both"/>
        <w:rPr>
          <w:rFonts w:ascii="Times New Roman" w:hAnsi="Times New Roman" w:cs="Times New Roman"/>
          <w:b/>
          <w:i/>
        </w:rPr>
      </w:pPr>
      <w:r w:rsidRPr="0028196C">
        <w:rPr>
          <w:rFonts w:ascii="Times New Roman" w:hAnsi="Times New Roman" w:cs="Times New Roman"/>
          <w:b/>
          <w:i/>
        </w:rPr>
        <w:t xml:space="preserve">3. </w:t>
      </w:r>
      <w:proofErr w:type="spellStart"/>
      <w:r w:rsidRPr="0028196C">
        <w:rPr>
          <w:rFonts w:ascii="Times New Roman" w:hAnsi="Times New Roman" w:cs="Times New Roman"/>
          <w:b/>
          <w:i/>
        </w:rPr>
        <w:t>Záró</w:t>
      </w:r>
      <w:proofErr w:type="spellEnd"/>
      <w:r w:rsidRPr="0028196C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28196C">
        <w:rPr>
          <w:rFonts w:ascii="Times New Roman" w:hAnsi="Times New Roman" w:cs="Times New Roman"/>
          <w:b/>
          <w:i/>
        </w:rPr>
        <w:t>rendelkezések</w:t>
      </w:r>
      <w:proofErr w:type="spellEnd"/>
      <w:r w:rsidRPr="0028196C">
        <w:rPr>
          <w:rFonts w:ascii="Times New Roman" w:hAnsi="Times New Roman" w:cs="Times New Roman"/>
          <w:b/>
          <w:i/>
        </w:rPr>
        <w:t>.</w:t>
      </w:r>
    </w:p>
    <w:p w:rsidR="0028196C" w:rsidRPr="0028196C" w:rsidRDefault="0028196C" w:rsidP="0028196C">
      <w:pPr>
        <w:jc w:val="both"/>
        <w:rPr>
          <w:rFonts w:ascii="Times New Roman" w:hAnsi="Times New Roman" w:cs="Times New Roman"/>
        </w:rPr>
      </w:pPr>
      <w:r w:rsidRPr="0028196C">
        <w:rPr>
          <w:rFonts w:ascii="Times New Roman" w:hAnsi="Times New Roman" w:cs="Times New Roman"/>
          <w:b/>
        </w:rPr>
        <w:t xml:space="preserve">3.1. </w:t>
      </w:r>
      <w:proofErr w:type="spellStart"/>
      <w:r w:rsidRPr="0028196C">
        <w:rPr>
          <w:rFonts w:ascii="Times New Roman" w:hAnsi="Times New Roman" w:cs="Times New Roman"/>
        </w:rPr>
        <w:t>Ezt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az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állásfoglalás</w:t>
      </w:r>
      <w:r w:rsidR="00F0094F">
        <w:rPr>
          <w:rFonts w:ascii="Times New Roman" w:hAnsi="Times New Roman" w:cs="Times New Roman"/>
        </w:rPr>
        <w:t>t</w:t>
      </w:r>
      <w:proofErr w:type="spellEnd"/>
      <w:r w:rsidRPr="0028196C">
        <w:rPr>
          <w:rFonts w:ascii="Times New Roman" w:hAnsi="Times New Roman" w:cs="Times New Roman"/>
        </w:rPr>
        <w:t xml:space="preserve"> a </w:t>
      </w:r>
      <w:proofErr w:type="spellStart"/>
      <w:r w:rsidRPr="0028196C">
        <w:rPr>
          <w:rFonts w:ascii="Times New Roman" w:hAnsi="Times New Roman" w:cs="Times New Roman"/>
        </w:rPr>
        <w:t>Kódexet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aláíró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szövetségek</w:t>
      </w:r>
      <w:proofErr w:type="spellEnd"/>
      <w:r w:rsidRPr="0028196C">
        <w:rPr>
          <w:rFonts w:ascii="Times New Roman" w:hAnsi="Times New Roman" w:cs="Times New Roman"/>
        </w:rPr>
        <w:t xml:space="preserve"> a </w:t>
      </w:r>
      <w:proofErr w:type="spellStart"/>
      <w:r w:rsidRPr="0028196C">
        <w:rPr>
          <w:rFonts w:ascii="Times New Roman" w:hAnsi="Times New Roman" w:cs="Times New Roman"/>
        </w:rPr>
        <w:t>honlapjaikon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közzéteszik</w:t>
      </w:r>
      <w:proofErr w:type="spellEnd"/>
      <w:r w:rsidRPr="0028196C">
        <w:rPr>
          <w:rFonts w:ascii="Times New Roman" w:hAnsi="Times New Roman" w:cs="Times New Roman"/>
        </w:rPr>
        <w:t xml:space="preserve">, a </w:t>
      </w:r>
      <w:proofErr w:type="spellStart"/>
      <w:r w:rsidRPr="0028196C">
        <w:rPr>
          <w:rFonts w:ascii="Times New Roman" w:hAnsi="Times New Roman" w:cs="Times New Roman"/>
        </w:rPr>
        <w:t>közzététel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időpontjáról</w:t>
      </w:r>
      <w:proofErr w:type="spellEnd"/>
      <w:r w:rsidRPr="0028196C">
        <w:rPr>
          <w:rFonts w:ascii="Times New Roman" w:hAnsi="Times New Roman" w:cs="Times New Roman"/>
        </w:rPr>
        <w:t xml:space="preserve"> a </w:t>
      </w:r>
      <w:proofErr w:type="spellStart"/>
      <w:r w:rsidRPr="0028196C">
        <w:rPr>
          <w:rFonts w:ascii="Times New Roman" w:hAnsi="Times New Roman" w:cs="Times New Roman"/>
        </w:rPr>
        <w:t>tagvállalataikat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és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egymást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tájékoztatják</w:t>
      </w:r>
      <w:proofErr w:type="spellEnd"/>
      <w:r w:rsidRPr="0028196C">
        <w:rPr>
          <w:rFonts w:ascii="Times New Roman" w:hAnsi="Times New Roman" w:cs="Times New Roman"/>
        </w:rPr>
        <w:t>.</w:t>
      </w:r>
    </w:p>
    <w:p w:rsidR="0028196C" w:rsidRPr="0028196C" w:rsidRDefault="0028196C" w:rsidP="0028196C">
      <w:pPr>
        <w:jc w:val="both"/>
        <w:rPr>
          <w:rFonts w:ascii="Times New Roman" w:hAnsi="Times New Roman" w:cs="Times New Roman"/>
        </w:rPr>
      </w:pPr>
      <w:r w:rsidRPr="0028196C">
        <w:rPr>
          <w:rFonts w:ascii="Times New Roman" w:hAnsi="Times New Roman" w:cs="Times New Roman"/>
          <w:b/>
        </w:rPr>
        <w:t>3.2.</w:t>
      </w:r>
      <w:r w:rsidRPr="0028196C">
        <w:rPr>
          <w:rFonts w:ascii="Times New Roman" w:hAnsi="Times New Roman" w:cs="Times New Roman"/>
        </w:rPr>
        <w:t xml:space="preserve">  Az </w:t>
      </w:r>
      <w:proofErr w:type="spellStart"/>
      <w:r w:rsidRPr="0028196C">
        <w:rPr>
          <w:rFonts w:ascii="Times New Roman" w:hAnsi="Times New Roman" w:cs="Times New Roman"/>
        </w:rPr>
        <w:t>állásfoglalás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rendelkezéseit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az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utolsóként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történő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közzétételtől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számított</w:t>
      </w:r>
      <w:proofErr w:type="spellEnd"/>
      <w:r w:rsidRPr="0028196C">
        <w:rPr>
          <w:rFonts w:ascii="Times New Roman" w:hAnsi="Times New Roman" w:cs="Times New Roman"/>
        </w:rPr>
        <w:t xml:space="preserve"> 30 </w:t>
      </w:r>
      <w:proofErr w:type="spellStart"/>
      <w:r w:rsidRPr="0028196C">
        <w:rPr>
          <w:rFonts w:ascii="Times New Roman" w:hAnsi="Times New Roman" w:cs="Times New Roman"/>
        </w:rPr>
        <w:t>napon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túl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keletkezett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magatartások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esetén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kell</w:t>
      </w:r>
      <w:proofErr w:type="spellEnd"/>
      <w:r w:rsidRPr="0028196C">
        <w:rPr>
          <w:rFonts w:ascii="Times New Roman" w:hAnsi="Times New Roman" w:cs="Times New Roman"/>
        </w:rPr>
        <w:t xml:space="preserve"> </w:t>
      </w:r>
      <w:proofErr w:type="spellStart"/>
      <w:r w:rsidRPr="0028196C">
        <w:rPr>
          <w:rFonts w:ascii="Times New Roman" w:hAnsi="Times New Roman" w:cs="Times New Roman"/>
        </w:rPr>
        <w:t>alkalmazni</w:t>
      </w:r>
      <w:proofErr w:type="spellEnd"/>
      <w:r w:rsidRPr="0028196C">
        <w:rPr>
          <w:rFonts w:ascii="Times New Roman" w:hAnsi="Times New Roman" w:cs="Times New Roman"/>
        </w:rPr>
        <w:t>.</w:t>
      </w:r>
    </w:p>
    <w:p w:rsidR="0028196C" w:rsidRPr="0028196C" w:rsidRDefault="0028196C" w:rsidP="0028196C">
      <w:pPr>
        <w:rPr>
          <w:rFonts w:ascii="Times New Roman" w:hAnsi="Times New Roman" w:cs="Times New Roman"/>
        </w:rPr>
      </w:pPr>
    </w:p>
    <w:p w:rsidR="004C752B" w:rsidRPr="0028196C" w:rsidRDefault="004C752B">
      <w:pPr>
        <w:jc w:val="center"/>
        <w:rPr>
          <w:rFonts w:ascii="Times New Roman" w:hAnsi="Times New Roman" w:cs="Times New Roman"/>
          <w:b/>
          <w:lang w:val="hu-HU"/>
        </w:rPr>
      </w:pPr>
    </w:p>
    <w:p w:rsidR="0028196C" w:rsidRPr="0028196C" w:rsidRDefault="0028196C">
      <w:pPr>
        <w:jc w:val="center"/>
        <w:rPr>
          <w:rFonts w:ascii="Times New Roman" w:hAnsi="Times New Roman" w:cs="Times New Roman"/>
          <w:b/>
          <w:lang w:val="hu-HU"/>
        </w:rPr>
      </w:pPr>
    </w:p>
    <w:sectPr w:rsidR="0028196C" w:rsidRPr="0028196C" w:rsidSect="00911BD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pgSz w:w="12240" w:h="15840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C7893" w:rsidRDefault="00AC7893">
      <w:r>
        <w:separator/>
      </w:r>
    </w:p>
  </w:endnote>
  <w:endnote w:type="continuationSeparator" w:id="0">
    <w:p w:rsidR="00AC7893" w:rsidRDefault="00AC7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E4D51" w:rsidRDefault="00BE4D5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E4D51" w:rsidRDefault="00BE4D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60CDA" w:rsidRPr="001F1C00" w:rsidRDefault="00960CDA" w:rsidP="009C35A0">
    <w:pPr>
      <w:pStyle w:val="Footer"/>
      <w:jc w:val="center"/>
      <w:rPr>
        <w:rFonts w:ascii="Times New Roman" w:hAnsi="Times New Roman" w:cs="Times New Roman"/>
        <w:color w:val="0070C0"/>
      </w:rPr>
    </w:pPr>
    <w:proofErr w:type="spellStart"/>
    <w:r w:rsidRPr="001F1C00">
      <w:rPr>
        <w:rFonts w:ascii="Times New Roman" w:hAnsi="Times New Roman" w:cs="Times New Roman"/>
        <w:color w:val="0070C0"/>
      </w:rPr>
      <w:t>Kommun</w:t>
    </w:r>
    <w:r w:rsidR="002E7048" w:rsidRPr="001F1C00">
      <w:rPr>
        <w:rFonts w:ascii="Times New Roman" w:hAnsi="Times New Roman" w:cs="Times New Roman"/>
        <w:color w:val="0070C0"/>
      </w:rPr>
      <w:t>i</w:t>
    </w:r>
    <w:r w:rsidRPr="001F1C00">
      <w:rPr>
        <w:rFonts w:ascii="Times New Roman" w:hAnsi="Times New Roman" w:cs="Times New Roman"/>
        <w:color w:val="0070C0"/>
      </w:rPr>
      <w:t>kációs</w:t>
    </w:r>
    <w:proofErr w:type="spellEnd"/>
    <w:r w:rsidRPr="001F1C00">
      <w:rPr>
        <w:rFonts w:ascii="Times New Roman" w:hAnsi="Times New Roman" w:cs="Times New Roman"/>
        <w:color w:val="0070C0"/>
      </w:rPr>
      <w:t xml:space="preserve"> </w:t>
    </w:r>
    <w:proofErr w:type="spellStart"/>
    <w:r w:rsidRPr="001F1C00">
      <w:rPr>
        <w:rFonts w:ascii="Times New Roman" w:hAnsi="Times New Roman" w:cs="Times New Roman"/>
        <w:color w:val="0070C0"/>
      </w:rPr>
      <w:t>Etikai</w:t>
    </w:r>
    <w:proofErr w:type="spellEnd"/>
    <w:r w:rsidRPr="001F1C00">
      <w:rPr>
        <w:rFonts w:ascii="Times New Roman" w:hAnsi="Times New Roman" w:cs="Times New Roman"/>
        <w:color w:val="0070C0"/>
      </w:rPr>
      <w:t xml:space="preserve"> </w:t>
    </w:r>
    <w:proofErr w:type="spellStart"/>
    <w:r w:rsidRPr="001F1C00">
      <w:rPr>
        <w:rFonts w:ascii="Times New Roman" w:hAnsi="Times New Roman" w:cs="Times New Roman"/>
        <w:color w:val="0070C0"/>
      </w:rPr>
      <w:t>Bizottság</w:t>
    </w:r>
    <w:proofErr w:type="spellEnd"/>
  </w:p>
  <w:p w:rsidR="00960CDA" w:rsidRPr="001F1C00" w:rsidRDefault="00960CDA" w:rsidP="009C35A0">
    <w:pPr>
      <w:pStyle w:val="Footer"/>
      <w:jc w:val="center"/>
      <w:rPr>
        <w:rFonts w:ascii="Times New Roman" w:hAnsi="Times New Roman" w:cs="Times New Roman"/>
        <w:color w:val="0070C0"/>
      </w:rPr>
    </w:pPr>
    <w:proofErr w:type="spellStart"/>
    <w:r w:rsidRPr="001F1C00">
      <w:rPr>
        <w:rFonts w:ascii="Times New Roman" w:hAnsi="Times New Roman" w:cs="Times New Roman"/>
        <w:color w:val="0070C0"/>
      </w:rPr>
      <w:t>Levelezési</w:t>
    </w:r>
    <w:proofErr w:type="spellEnd"/>
    <w:r w:rsidRPr="001F1C00">
      <w:rPr>
        <w:rFonts w:ascii="Times New Roman" w:hAnsi="Times New Roman" w:cs="Times New Roman"/>
        <w:color w:val="0070C0"/>
      </w:rPr>
      <w:t xml:space="preserve"> </w:t>
    </w:r>
    <w:proofErr w:type="spellStart"/>
    <w:r w:rsidRPr="001F1C00">
      <w:rPr>
        <w:rFonts w:ascii="Times New Roman" w:hAnsi="Times New Roman" w:cs="Times New Roman"/>
        <w:color w:val="0070C0"/>
      </w:rPr>
      <w:t>cím</w:t>
    </w:r>
    <w:proofErr w:type="spellEnd"/>
    <w:r w:rsidRPr="001F1C00">
      <w:rPr>
        <w:rFonts w:ascii="Times New Roman" w:hAnsi="Times New Roman" w:cs="Times New Roman"/>
        <w:color w:val="0070C0"/>
      </w:rPr>
      <w:t>: 1134. Budapest</w:t>
    </w:r>
    <w:r w:rsidR="00492141" w:rsidRPr="001F1C00">
      <w:rPr>
        <w:rFonts w:ascii="Times New Roman" w:hAnsi="Times New Roman" w:cs="Times New Roman"/>
        <w:color w:val="0070C0"/>
      </w:rPr>
      <w:t>,</w:t>
    </w:r>
    <w:r w:rsidRPr="001F1C00">
      <w:rPr>
        <w:rFonts w:ascii="Times New Roman" w:hAnsi="Times New Roman" w:cs="Times New Roman"/>
        <w:color w:val="0070C0"/>
      </w:rPr>
      <w:t xml:space="preserve"> </w:t>
    </w:r>
    <w:proofErr w:type="spellStart"/>
    <w:r w:rsidRPr="001F1C00">
      <w:rPr>
        <w:rFonts w:ascii="Times New Roman" w:hAnsi="Times New Roman" w:cs="Times New Roman"/>
        <w:color w:val="0070C0"/>
      </w:rPr>
      <w:t>Lehel</w:t>
    </w:r>
    <w:proofErr w:type="spellEnd"/>
    <w:r w:rsidRPr="001F1C00">
      <w:rPr>
        <w:rFonts w:ascii="Times New Roman" w:hAnsi="Times New Roman" w:cs="Times New Roman"/>
        <w:color w:val="0070C0"/>
      </w:rPr>
      <w:t xml:space="preserve"> </w:t>
    </w:r>
    <w:proofErr w:type="spellStart"/>
    <w:r w:rsidRPr="001F1C00">
      <w:rPr>
        <w:rFonts w:ascii="Times New Roman" w:hAnsi="Times New Roman" w:cs="Times New Roman"/>
        <w:color w:val="0070C0"/>
      </w:rPr>
      <w:t>utca</w:t>
    </w:r>
    <w:proofErr w:type="spellEnd"/>
    <w:r w:rsidRPr="001F1C00">
      <w:rPr>
        <w:rFonts w:ascii="Times New Roman" w:hAnsi="Times New Roman" w:cs="Times New Roman"/>
        <w:color w:val="0070C0"/>
      </w:rPr>
      <w:t xml:space="preserve"> 11. </w:t>
    </w:r>
    <w:r w:rsidR="00EC1FBE">
      <w:rPr>
        <w:rFonts w:ascii="Times New Roman" w:hAnsi="Times New Roman" w:cs="Times New Roman"/>
        <w:color w:val="0070C0"/>
      </w:rPr>
      <w:t>I</w:t>
    </w:r>
    <w:r w:rsidRPr="001F1C00">
      <w:rPr>
        <w:rFonts w:ascii="Times New Roman" w:hAnsi="Times New Roman" w:cs="Times New Roman"/>
        <w:color w:val="0070C0"/>
      </w:rPr>
      <w:t xml:space="preserve">. </w:t>
    </w:r>
    <w:proofErr w:type="spellStart"/>
    <w:r w:rsidRPr="001F1C00">
      <w:rPr>
        <w:rFonts w:ascii="Times New Roman" w:hAnsi="Times New Roman" w:cs="Times New Roman"/>
        <w:color w:val="0070C0"/>
      </w:rPr>
      <w:t>em</w:t>
    </w:r>
    <w:proofErr w:type="spellEnd"/>
    <w:r w:rsidRPr="001F1C00">
      <w:rPr>
        <w:rFonts w:ascii="Times New Roman" w:hAnsi="Times New Roman" w:cs="Times New Roman"/>
        <w:color w:val="0070C0"/>
      </w:rPr>
      <w:t xml:space="preserve">. </w:t>
    </w:r>
    <w:r w:rsidR="00EC1FBE">
      <w:rPr>
        <w:rFonts w:ascii="Times New Roman" w:hAnsi="Times New Roman" w:cs="Times New Roman"/>
        <w:color w:val="0070C0"/>
      </w:rPr>
      <w:t>111</w:t>
    </w:r>
    <w:r w:rsidRPr="001F1C00">
      <w:rPr>
        <w:rFonts w:ascii="Times New Roman" w:hAnsi="Times New Roman" w:cs="Times New Roman"/>
        <w:color w:val="0070C0"/>
      </w:rPr>
      <w:t>.</w:t>
    </w:r>
  </w:p>
  <w:p w:rsidR="00960CDA" w:rsidRPr="001F1C00" w:rsidRDefault="00960CDA" w:rsidP="009C35A0">
    <w:pPr>
      <w:pStyle w:val="Footer"/>
      <w:jc w:val="center"/>
      <w:rPr>
        <w:rFonts w:ascii="Times New Roman" w:hAnsi="Times New Roman" w:cs="Times New Roman"/>
        <w:color w:val="0070C0"/>
      </w:rPr>
    </w:pPr>
    <w:r w:rsidRPr="001F1C00">
      <w:rPr>
        <w:rFonts w:ascii="Times New Roman" w:hAnsi="Times New Roman" w:cs="Times New Roman"/>
        <w:color w:val="0070C0"/>
      </w:rPr>
      <w:t>E-mail: info@etikusgyogyszer.hu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C7893" w:rsidRDefault="00AC7893">
      <w:r>
        <w:separator/>
      </w:r>
    </w:p>
  </w:footnote>
  <w:footnote w:type="continuationSeparator" w:id="0">
    <w:p w:rsidR="00AC7893" w:rsidRDefault="00AC78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D72C0" w:rsidRDefault="007D72C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204492" o:spid="_x0000_s2050" type="#_x0000_t136" style="position:absolute;margin-left:0;margin-top:0;width:397.75pt;height:265.15pt;rotation:315;z-index:-251658752;mso-position-horizontal:center;mso-position-horizontal-relative:margin;mso-position-vertical:center;mso-position-vertical-relative:margin" o:allowincell="f" fillcolor="#bfbfbf" stroked="f">
          <v:fill opacity=".5"/>
          <v:textpath style="font-family:&quot;Arial&quot;;font-size:1pt" string="KEB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D72C0" w:rsidRDefault="007D72C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204493" o:spid="_x0000_s2051" type="#_x0000_t136" style="position:absolute;margin-left:0;margin-top:0;width:397.75pt;height:265.15pt;rotation:315;z-index:-251657728;mso-position-horizontal:center;mso-position-horizontal-relative:margin;mso-position-vertical:center;mso-position-vertical-relative:margin" o:allowincell="f" fillcolor="#bfbfbf" stroked="f">
          <v:fill opacity=".5"/>
          <v:textpath style="font-family:&quot;Arial&quot;;font-size:1pt" string="KEB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D72C0" w:rsidRDefault="007D72C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204491" o:spid="_x0000_s2049" type="#_x0000_t136" style="position:absolute;margin-left:0;margin-top:0;width:397.75pt;height:265.15pt;rotation:315;z-index:-251659776;mso-position-horizontal:center;mso-position-horizontal-relative:margin;mso-position-vertical:center;mso-position-vertical-relative:margin" o:allowincell="f" fillcolor="#bfbfbf" stroked="f">
          <v:fill opacity=".5"/>
          <v:textpath style="font-family:&quot;Arial&quot;;font-size:1pt" string="KEB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1442E5"/>
    <w:multiLevelType w:val="hybridMultilevel"/>
    <w:tmpl w:val="1C8473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60F5F"/>
    <w:multiLevelType w:val="hybridMultilevel"/>
    <w:tmpl w:val="B4720190"/>
    <w:lvl w:ilvl="0" w:tplc="B3BA5A96">
      <w:start w:val="1"/>
      <w:numFmt w:val="lowerLetter"/>
      <w:lvlText w:val="%1)"/>
      <w:lvlJc w:val="left"/>
      <w:pPr>
        <w:ind w:left="720" w:hanging="360"/>
      </w:pPr>
      <w:rPr>
        <w:i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00DB2"/>
    <w:multiLevelType w:val="hybridMultilevel"/>
    <w:tmpl w:val="B386C2EC"/>
    <w:lvl w:ilvl="0" w:tplc="506CCBB2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A5081"/>
    <w:multiLevelType w:val="hybridMultilevel"/>
    <w:tmpl w:val="B1CA0E7C"/>
    <w:lvl w:ilvl="0" w:tplc="21507CFC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C2465B"/>
    <w:multiLevelType w:val="hybridMultilevel"/>
    <w:tmpl w:val="6FA0CF1A"/>
    <w:lvl w:ilvl="0" w:tplc="C30C2FD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1C5E3F"/>
    <w:multiLevelType w:val="hybridMultilevel"/>
    <w:tmpl w:val="D512A1D6"/>
    <w:lvl w:ilvl="0" w:tplc="3D2065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892935"/>
    <w:multiLevelType w:val="hybridMultilevel"/>
    <w:tmpl w:val="221AC908"/>
    <w:lvl w:ilvl="0" w:tplc="DB029BE6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C0240A"/>
    <w:multiLevelType w:val="hybridMultilevel"/>
    <w:tmpl w:val="AF9682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A448E0"/>
    <w:multiLevelType w:val="hybridMultilevel"/>
    <w:tmpl w:val="DDAA7522"/>
    <w:lvl w:ilvl="0" w:tplc="F59E37CC">
      <w:start w:val="1"/>
      <w:numFmt w:val="lowerLetter"/>
      <w:lvlText w:val="%1)"/>
      <w:lvlJc w:val="left"/>
      <w:pPr>
        <w:ind w:left="720" w:hanging="360"/>
      </w:pPr>
      <w:rPr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3E2C98"/>
    <w:multiLevelType w:val="hybridMultilevel"/>
    <w:tmpl w:val="317014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A12AE0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C7208A7"/>
    <w:multiLevelType w:val="hybridMultilevel"/>
    <w:tmpl w:val="566E12D2"/>
    <w:lvl w:ilvl="0" w:tplc="7EDE9CBE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3D704B"/>
    <w:multiLevelType w:val="hybridMultilevel"/>
    <w:tmpl w:val="384C05C6"/>
    <w:lvl w:ilvl="0" w:tplc="E592B13A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C415D3"/>
    <w:multiLevelType w:val="hybridMultilevel"/>
    <w:tmpl w:val="3EF48B1E"/>
    <w:lvl w:ilvl="0" w:tplc="62BC4B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C701DC"/>
    <w:multiLevelType w:val="hybridMultilevel"/>
    <w:tmpl w:val="DF80E932"/>
    <w:lvl w:ilvl="0" w:tplc="AD50821A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A07C21"/>
    <w:multiLevelType w:val="hybridMultilevel"/>
    <w:tmpl w:val="A5D0948C"/>
    <w:lvl w:ilvl="0" w:tplc="54DCFC40">
      <w:start w:val="1"/>
      <w:numFmt w:val="decimal"/>
      <w:lvlText w:val="%1)"/>
      <w:lvlJc w:val="left"/>
      <w:pPr>
        <w:ind w:left="720" w:hanging="360"/>
      </w:pPr>
      <w:rPr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0227AB"/>
    <w:multiLevelType w:val="hybridMultilevel"/>
    <w:tmpl w:val="EF08AB7C"/>
    <w:lvl w:ilvl="0" w:tplc="34423538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75506B"/>
    <w:multiLevelType w:val="hybridMultilevel"/>
    <w:tmpl w:val="BF1408FE"/>
    <w:lvl w:ilvl="0" w:tplc="EC52BDD4">
      <w:start w:val="1"/>
      <w:numFmt w:val="lowerLetter"/>
      <w:lvlText w:val="%1)"/>
      <w:lvlJc w:val="left"/>
      <w:pPr>
        <w:ind w:left="720" w:hanging="360"/>
      </w:pPr>
      <w:rPr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32653D"/>
    <w:multiLevelType w:val="hybridMultilevel"/>
    <w:tmpl w:val="8814106E"/>
    <w:lvl w:ilvl="0" w:tplc="992820A6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E12185"/>
    <w:multiLevelType w:val="hybridMultilevel"/>
    <w:tmpl w:val="5A6EBC86"/>
    <w:lvl w:ilvl="0" w:tplc="FA92398A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9A5A40"/>
    <w:multiLevelType w:val="hybridMultilevel"/>
    <w:tmpl w:val="34868390"/>
    <w:lvl w:ilvl="0" w:tplc="84CAA33E">
      <w:start w:val="1"/>
      <w:numFmt w:val="lowerLetter"/>
      <w:lvlText w:val="%1)"/>
      <w:lvlJc w:val="left"/>
      <w:pPr>
        <w:ind w:left="720" w:hanging="360"/>
      </w:pPr>
      <w:rPr>
        <w:i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A0431B"/>
    <w:multiLevelType w:val="hybridMultilevel"/>
    <w:tmpl w:val="BD4A4B7C"/>
    <w:lvl w:ilvl="0" w:tplc="1DC68E12">
      <w:start w:val="3"/>
      <w:numFmt w:val="upperRoman"/>
      <w:lvlText w:val="%1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EFF0B6F"/>
    <w:multiLevelType w:val="hybridMultilevel"/>
    <w:tmpl w:val="9B5EEDA6"/>
    <w:lvl w:ilvl="0" w:tplc="EC52BDD4">
      <w:start w:val="1"/>
      <w:numFmt w:val="lowerLetter"/>
      <w:lvlText w:val="%1)"/>
      <w:lvlJc w:val="left"/>
      <w:pPr>
        <w:ind w:left="720" w:hanging="360"/>
      </w:pPr>
      <w:rPr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C13499"/>
    <w:multiLevelType w:val="hybridMultilevel"/>
    <w:tmpl w:val="3F5E73AC"/>
    <w:lvl w:ilvl="0" w:tplc="8DAC7C4E">
      <w:start w:val="1"/>
      <w:numFmt w:val="lowerLetter"/>
      <w:lvlText w:val="%1)"/>
      <w:lvlJc w:val="left"/>
      <w:pPr>
        <w:ind w:left="720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5B57D9"/>
    <w:multiLevelType w:val="hybridMultilevel"/>
    <w:tmpl w:val="B27230A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41102E"/>
    <w:multiLevelType w:val="hybridMultilevel"/>
    <w:tmpl w:val="CA9A276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8637E3"/>
    <w:multiLevelType w:val="hybridMultilevel"/>
    <w:tmpl w:val="46F23172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42421B"/>
    <w:multiLevelType w:val="hybridMultilevel"/>
    <w:tmpl w:val="8EFA9BF6"/>
    <w:lvl w:ilvl="0" w:tplc="2ACE7E1E">
      <w:start w:val="1"/>
      <w:numFmt w:val="lowerLetter"/>
      <w:lvlText w:val="%1)"/>
      <w:lvlJc w:val="left"/>
      <w:pPr>
        <w:ind w:left="720" w:hanging="360"/>
      </w:pPr>
      <w:rPr>
        <w:b w:val="0"/>
        <w:i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0D5DE6"/>
    <w:multiLevelType w:val="hybridMultilevel"/>
    <w:tmpl w:val="FD8229CC"/>
    <w:lvl w:ilvl="0" w:tplc="EC52BDD4">
      <w:start w:val="1"/>
      <w:numFmt w:val="lowerLetter"/>
      <w:lvlText w:val="%1)"/>
      <w:lvlJc w:val="left"/>
      <w:pPr>
        <w:ind w:left="720" w:hanging="360"/>
      </w:pPr>
      <w:rPr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E13572"/>
    <w:multiLevelType w:val="hybridMultilevel"/>
    <w:tmpl w:val="D454158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AAFC147A">
      <w:start w:val="1"/>
      <w:numFmt w:val="lowerLetter"/>
      <w:lvlText w:val="%2."/>
      <w:lvlJc w:val="left"/>
      <w:pPr>
        <w:ind w:left="1440" w:hanging="360"/>
      </w:pPr>
      <w:rPr>
        <w:i/>
      </w:r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CF3B39"/>
    <w:multiLevelType w:val="hybridMultilevel"/>
    <w:tmpl w:val="2E5CF2B6"/>
    <w:lvl w:ilvl="0" w:tplc="D924B5C6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F23DAE"/>
    <w:multiLevelType w:val="hybridMultilevel"/>
    <w:tmpl w:val="CD90CC1A"/>
    <w:lvl w:ilvl="0" w:tplc="824650B4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4"/>
  </w:num>
  <w:num w:numId="3">
    <w:abstractNumId w:val="23"/>
  </w:num>
  <w:num w:numId="4">
    <w:abstractNumId w:val="20"/>
  </w:num>
  <w:num w:numId="5">
    <w:abstractNumId w:val="25"/>
  </w:num>
  <w:num w:numId="6">
    <w:abstractNumId w:val="7"/>
  </w:num>
  <w:num w:numId="7">
    <w:abstractNumId w:val="22"/>
  </w:num>
  <w:num w:numId="8">
    <w:abstractNumId w:val="14"/>
  </w:num>
  <w:num w:numId="9">
    <w:abstractNumId w:val="28"/>
  </w:num>
  <w:num w:numId="10">
    <w:abstractNumId w:val="2"/>
  </w:num>
  <w:num w:numId="11">
    <w:abstractNumId w:val="11"/>
  </w:num>
  <w:num w:numId="12">
    <w:abstractNumId w:val="3"/>
  </w:num>
  <w:num w:numId="13">
    <w:abstractNumId w:val="18"/>
  </w:num>
  <w:num w:numId="14">
    <w:abstractNumId w:val="13"/>
  </w:num>
  <w:num w:numId="15">
    <w:abstractNumId w:val="4"/>
  </w:num>
  <w:num w:numId="16">
    <w:abstractNumId w:val="17"/>
  </w:num>
  <w:num w:numId="17">
    <w:abstractNumId w:val="15"/>
  </w:num>
  <w:num w:numId="18">
    <w:abstractNumId w:val="29"/>
  </w:num>
  <w:num w:numId="19">
    <w:abstractNumId w:val="5"/>
  </w:num>
  <w:num w:numId="20">
    <w:abstractNumId w:val="6"/>
  </w:num>
  <w:num w:numId="21">
    <w:abstractNumId w:val="10"/>
  </w:num>
  <w:num w:numId="22">
    <w:abstractNumId w:val="0"/>
  </w:num>
  <w:num w:numId="23">
    <w:abstractNumId w:val="30"/>
  </w:num>
  <w:num w:numId="24">
    <w:abstractNumId w:val="12"/>
  </w:num>
  <w:num w:numId="25">
    <w:abstractNumId w:val="8"/>
  </w:num>
  <w:num w:numId="26">
    <w:abstractNumId w:val="16"/>
  </w:num>
  <w:num w:numId="27">
    <w:abstractNumId w:val="21"/>
  </w:num>
  <w:num w:numId="28">
    <w:abstractNumId w:val="27"/>
  </w:num>
  <w:num w:numId="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FBE"/>
    <w:rsid w:val="00023BDF"/>
    <w:rsid w:val="0002748E"/>
    <w:rsid w:val="000734C6"/>
    <w:rsid w:val="000D0FE5"/>
    <w:rsid w:val="000E492D"/>
    <w:rsid w:val="000F318C"/>
    <w:rsid w:val="0010203F"/>
    <w:rsid w:val="001021EC"/>
    <w:rsid w:val="00134FD7"/>
    <w:rsid w:val="001356A3"/>
    <w:rsid w:val="001433B6"/>
    <w:rsid w:val="00143C5B"/>
    <w:rsid w:val="00145EF4"/>
    <w:rsid w:val="00156383"/>
    <w:rsid w:val="00156D33"/>
    <w:rsid w:val="00161237"/>
    <w:rsid w:val="001619DF"/>
    <w:rsid w:val="00164181"/>
    <w:rsid w:val="0018443D"/>
    <w:rsid w:val="0018751E"/>
    <w:rsid w:val="00195BC7"/>
    <w:rsid w:val="001E1A0E"/>
    <w:rsid w:val="001E23DB"/>
    <w:rsid w:val="001F1C00"/>
    <w:rsid w:val="0028196C"/>
    <w:rsid w:val="00287198"/>
    <w:rsid w:val="002C44AD"/>
    <w:rsid w:val="002D1D1F"/>
    <w:rsid w:val="002E7048"/>
    <w:rsid w:val="002F630F"/>
    <w:rsid w:val="00326ED8"/>
    <w:rsid w:val="00330D3C"/>
    <w:rsid w:val="00354B7A"/>
    <w:rsid w:val="00363422"/>
    <w:rsid w:val="003773D7"/>
    <w:rsid w:val="00385B1C"/>
    <w:rsid w:val="003B0320"/>
    <w:rsid w:val="003E0E88"/>
    <w:rsid w:val="003E50DD"/>
    <w:rsid w:val="003E740C"/>
    <w:rsid w:val="0042137E"/>
    <w:rsid w:val="004213B3"/>
    <w:rsid w:val="0042145A"/>
    <w:rsid w:val="00441776"/>
    <w:rsid w:val="00443D44"/>
    <w:rsid w:val="0045156C"/>
    <w:rsid w:val="004725D1"/>
    <w:rsid w:val="004832BB"/>
    <w:rsid w:val="0049184F"/>
    <w:rsid w:val="00491D9D"/>
    <w:rsid w:val="00492141"/>
    <w:rsid w:val="004C752B"/>
    <w:rsid w:val="004D400B"/>
    <w:rsid w:val="00527A07"/>
    <w:rsid w:val="00591A70"/>
    <w:rsid w:val="005A0844"/>
    <w:rsid w:val="005B04F3"/>
    <w:rsid w:val="005C595A"/>
    <w:rsid w:val="005D0880"/>
    <w:rsid w:val="005E1CAF"/>
    <w:rsid w:val="005F7B0C"/>
    <w:rsid w:val="0061135C"/>
    <w:rsid w:val="00624476"/>
    <w:rsid w:val="00667B67"/>
    <w:rsid w:val="00697BB0"/>
    <w:rsid w:val="006A1A10"/>
    <w:rsid w:val="006D7FD2"/>
    <w:rsid w:val="00746536"/>
    <w:rsid w:val="00753833"/>
    <w:rsid w:val="0079205A"/>
    <w:rsid w:val="007C4D1F"/>
    <w:rsid w:val="007C7565"/>
    <w:rsid w:val="007C784A"/>
    <w:rsid w:val="007D72C0"/>
    <w:rsid w:val="007E5AD1"/>
    <w:rsid w:val="007F678B"/>
    <w:rsid w:val="00811114"/>
    <w:rsid w:val="0085443A"/>
    <w:rsid w:val="00884E0A"/>
    <w:rsid w:val="0089178E"/>
    <w:rsid w:val="00897854"/>
    <w:rsid w:val="008C1894"/>
    <w:rsid w:val="008C5F06"/>
    <w:rsid w:val="008D6627"/>
    <w:rsid w:val="00902240"/>
    <w:rsid w:val="00911BD8"/>
    <w:rsid w:val="009156E0"/>
    <w:rsid w:val="00921F3E"/>
    <w:rsid w:val="00923378"/>
    <w:rsid w:val="00927796"/>
    <w:rsid w:val="009343EF"/>
    <w:rsid w:val="009557AB"/>
    <w:rsid w:val="00960CDA"/>
    <w:rsid w:val="0096647D"/>
    <w:rsid w:val="009778A1"/>
    <w:rsid w:val="0098181E"/>
    <w:rsid w:val="00991644"/>
    <w:rsid w:val="009A4CB6"/>
    <w:rsid w:val="009A668A"/>
    <w:rsid w:val="009C35A0"/>
    <w:rsid w:val="00A0752E"/>
    <w:rsid w:val="00A25519"/>
    <w:rsid w:val="00A3667F"/>
    <w:rsid w:val="00A8725F"/>
    <w:rsid w:val="00A965B7"/>
    <w:rsid w:val="00AC7893"/>
    <w:rsid w:val="00AD6212"/>
    <w:rsid w:val="00AE3836"/>
    <w:rsid w:val="00AE3CA4"/>
    <w:rsid w:val="00AE5615"/>
    <w:rsid w:val="00B26094"/>
    <w:rsid w:val="00B32472"/>
    <w:rsid w:val="00B46F67"/>
    <w:rsid w:val="00B53946"/>
    <w:rsid w:val="00B767CE"/>
    <w:rsid w:val="00B76D72"/>
    <w:rsid w:val="00B81239"/>
    <w:rsid w:val="00BA3710"/>
    <w:rsid w:val="00BE4D51"/>
    <w:rsid w:val="00BF3BC3"/>
    <w:rsid w:val="00C26FBE"/>
    <w:rsid w:val="00C4494D"/>
    <w:rsid w:val="00C5644E"/>
    <w:rsid w:val="00C7283B"/>
    <w:rsid w:val="00C72882"/>
    <w:rsid w:val="00C8720A"/>
    <w:rsid w:val="00CA3909"/>
    <w:rsid w:val="00CB48D1"/>
    <w:rsid w:val="00CB5A31"/>
    <w:rsid w:val="00D17316"/>
    <w:rsid w:val="00D2363C"/>
    <w:rsid w:val="00D337C5"/>
    <w:rsid w:val="00D82DA2"/>
    <w:rsid w:val="00D83318"/>
    <w:rsid w:val="00D91255"/>
    <w:rsid w:val="00DA0B92"/>
    <w:rsid w:val="00DD2571"/>
    <w:rsid w:val="00DD4AB8"/>
    <w:rsid w:val="00E26828"/>
    <w:rsid w:val="00E375CC"/>
    <w:rsid w:val="00E66C11"/>
    <w:rsid w:val="00E73573"/>
    <w:rsid w:val="00E82FB4"/>
    <w:rsid w:val="00E956D1"/>
    <w:rsid w:val="00EB2181"/>
    <w:rsid w:val="00EC1FBE"/>
    <w:rsid w:val="00EF0FC7"/>
    <w:rsid w:val="00EF23FB"/>
    <w:rsid w:val="00EF4A4E"/>
    <w:rsid w:val="00F0094F"/>
    <w:rsid w:val="00F04170"/>
    <w:rsid w:val="00F66EE2"/>
    <w:rsid w:val="00FB1A80"/>
    <w:rsid w:val="00FB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8458769A-14A1-40C8-BB93-15BFF22B5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eastAsia="en-US"/>
    </w:rPr>
  </w:style>
  <w:style w:type="paragraph" w:styleId="Heading2">
    <w:name w:val="heading 2"/>
    <w:basedOn w:val="Normal"/>
    <w:link w:val="Heading2Char"/>
    <w:uiPriority w:val="9"/>
    <w:qFormat/>
    <w:rsid w:val="00164181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  <w:lang w:val="hu-HU" w:eastAsia="hu-HU"/>
    </w:rPr>
  </w:style>
  <w:style w:type="paragraph" w:styleId="Heading3">
    <w:name w:val="heading 3"/>
    <w:basedOn w:val="Normal"/>
    <w:link w:val="Heading3Char"/>
    <w:uiPriority w:val="9"/>
    <w:qFormat/>
    <w:rsid w:val="00164181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  <w:lang w:val="hu-HU" w:eastAsia="hu-HU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character" w:styleId="FollowedHyperlink">
    <w:name w:val="FollowedHyperlink"/>
    <w:rPr>
      <w:color w:val="800080"/>
      <w:u w:val="single"/>
    </w:rPr>
  </w:style>
  <w:style w:type="character" w:styleId="Hyperlink">
    <w:name w:val="Hyperlink"/>
    <w:rPr>
      <w:strike w:val="0"/>
      <w:dstrike w:val="0"/>
      <w:color w:val="3366CC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Times New Roman" w:hAnsi="Times New Roman" w:cs="Times New Roman"/>
      <w:lang w:val="hu-HU" w:eastAsia="hu-HU"/>
    </w:rPr>
  </w:style>
  <w:style w:type="character" w:styleId="Strong">
    <w:name w:val="Strong"/>
    <w:uiPriority w:val="22"/>
    <w:qFormat/>
    <w:rPr>
      <w:b/>
      <w:bCs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EndnoteText">
    <w:name w:val="endnote text"/>
    <w:basedOn w:val="Normal"/>
    <w:semiHidden/>
    <w:rPr>
      <w:sz w:val="20"/>
      <w:szCs w:val="20"/>
    </w:rPr>
  </w:style>
  <w:style w:type="character" w:styleId="EndnoteReference">
    <w:name w:val="endnote reference"/>
    <w:semiHidden/>
    <w:rPr>
      <w:vertAlign w:val="superscript"/>
    </w:rPr>
  </w:style>
  <w:style w:type="table" w:styleId="TableGrid">
    <w:name w:val="Table Grid"/>
    <w:basedOn w:val="TableNormal"/>
    <w:uiPriority w:val="59"/>
    <w:rsid w:val="000D0F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eltext">
    <w:name w:val="seltext"/>
    <w:rsid w:val="004725D1"/>
  </w:style>
  <w:style w:type="paragraph" w:customStyle="1" w:styleId="msolistparagraph0">
    <w:name w:val="msolistparagraph"/>
    <w:basedOn w:val="Normal"/>
    <w:rsid w:val="00441776"/>
    <w:pPr>
      <w:ind w:left="720"/>
    </w:pPr>
    <w:rPr>
      <w:rFonts w:ascii="Times New Roman" w:eastAsia="MS Mincho" w:hAnsi="Times New Roman" w:cs="Times New Roman"/>
      <w:lang w:eastAsia="ja-JP"/>
    </w:rPr>
  </w:style>
  <w:style w:type="paragraph" w:customStyle="1" w:styleId="Default">
    <w:name w:val="Default"/>
    <w:rsid w:val="00156383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hu-HU" w:eastAsia="hu-HU"/>
    </w:rPr>
  </w:style>
  <w:style w:type="character" w:customStyle="1" w:styleId="FooterChar">
    <w:name w:val="Footer Char"/>
    <w:link w:val="Footer"/>
    <w:uiPriority w:val="99"/>
    <w:rsid w:val="00960CDA"/>
    <w:rPr>
      <w:rFonts w:ascii="Arial" w:hAnsi="Arial" w:cs="Arial"/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0734C6"/>
    <w:rPr>
      <w:i/>
      <w:iCs/>
    </w:rPr>
  </w:style>
  <w:style w:type="paragraph" w:styleId="ListParagraph">
    <w:name w:val="List Paragraph"/>
    <w:basedOn w:val="Normal"/>
    <w:uiPriority w:val="34"/>
    <w:qFormat/>
    <w:rsid w:val="004D400B"/>
    <w:pPr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eastAsia="zh-TW"/>
    </w:rPr>
  </w:style>
  <w:style w:type="character" w:customStyle="1" w:styleId="Heading2Char">
    <w:name w:val="Heading 2 Char"/>
    <w:link w:val="Heading2"/>
    <w:uiPriority w:val="9"/>
    <w:rsid w:val="00164181"/>
    <w:rPr>
      <w:b/>
      <w:bCs/>
      <w:sz w:val="36"/>
      <w:szCs w:val="36"/>
    </w:rPr>
  </w:style>
  <w:style w:type="character" w:customStyle="1" w:styleId="Heading3Char">
    <w:name w:val="Heading 3 Char"/>
    <w:link w:val="Heading3"/>
    <w:uiPriority w:val="9"/>
    <w:rsid w:val="00164181"/>
    <w:rPr>
      <w:b/>
      <w:bCs/>
      <w:sz w:val="27"/>
      <w:szCs w:val="27"/>
    </w:rPr>
  </w:style>
  <w:style w:type="character" w:customStyle="1" w:styleId="HeaderChar">
    <w:name w:val="Header Char"/>
    <w:link w:val="Header"/>
    <w:uiPriority w:val="99"/>
    <w:rsid w:val="006A1A10"/>
    <w:rPr>
      <w:rFonts w:ascii="Arial" w:hAnsi="Arial" w:cs="Arial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73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BEC633-C5B3-49E5-A61E-B77847677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Dr</vt:lpstr>
    </vt:vector>
  </TitlesOfParts>
  <Company>Johnson &amp; Johnson</Company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</dc:title>
  <dc:subject/>
  <dc:creator>ptakacs</dc:creator>
  <cp:keywords/>
  <cp:lastModifiedBy>Dóra Dr. Oros</cp:lastModifiedBy>
  <cp:revision>2</cp:revision>
  <cp:lastPrinted>2016-10-13T17:50:00Z</cp:lastPrinted>
  <dcterms:created xsi:type="dcterms:W3CDTF">2021-06-11T07:35:00Z</dcterms:created>
  <dcterms:modified xsi:type="dcterms:W3CDTF">2021-06-11T07:35:00Z</dcterms:modified>
</cp:coreProperties>
</file>